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1A832" w14:textId="77777777" w:rsidR="003C6CAD" w:rsidRPr="006B49D1" w:rsidRDefault="003C6CAD">
      <w:pPr>
        <w:rPr>
          <w:rFonts w:ascii="Arial" w:hAnsi="Arial" w:cs="Arial"/>
          <w:sz w:val="20"/>
          <w:szCs w:val="20"/>
        </w:rPr>
      </w:pPr>
    </w:p>
    <w:p w14:paraId="6B2E603A" w14:textId="77777777" w:rsidR="003C6CAD" w:rsidRPr="006B49D1" w:rsidRDefault="003C6CAD">
      <w:pPr>
        <w:rPr>
          <w:rFonts w:ascii="Arial" w:hAnsi="Arial" w:cs="Arial"/>
          <w:sz w:val="20"/>
          <w:szCs w:val="20"/>
        </w:rPr>
      </w:pPr>
    </w:p>
    <w:tbl>
      <w:tblPr>
        <w:tblW w:w="0" w:type="auto"/>
        <w:tblInd w:w="407" w:type="dxa"/>
        <w:tblLayout w:type="fixed"/>
        <w:tblCellMar>
          <w:left w:w="0" w:type="dxa"/>
          <w:right w:w="0" w:type="dxa"/>
        </w:tblCellMar>
        <w:tblLook w:val="01E0" w:firstRow="1" w:lastRow="1" w:firstColumn="1" w:lastColumn="1" w:noHBand="0" w:noVBand="0"/>
      </w:tblPr>
      <w:tblGrid>
        <w:gridCol w:w="2130"/>
        <w:gridCol w:w="9733"/>
      </w:tblGrid>
      <w:tr w:rsidR="003C6CAD" w:rsidRPr="006B49D1" w14:paraId="5FD0B42C" w14:textId="77777777">
        <w:trPr>
          <w:trHeight w:val="292"/>
        </w:trPr>
        <w:tc>
          <w:tcPr>
            <w:tcW w:w="2130" w:type="dxa"/>
            <w:tcBorders>
              <w:right w:val="single" w:sz="8" w:space="0" w:color="000000"/>
            </w:tcBorders>
          </w:tcPr>
          <w:p w14:paraId="6D2E77A5" w14:textId="77777777" w:rsidR="003C6CAD" w:rsidRPr="006B49D1" w:rsidRDefault="00000000">
            <w:pPr>
              <w:pStyle w:val="TableParagraph"/>
              <w:spacing w:before="3"/>
              <w:ind w:left="50"/>
              <w:rPr>
                <w:rFonts w:ascii="Arial" w:hAnsi="Arial" w:cs="Arial"/>
                <w:sz w:val="20"/>
                <w:szCs w:val="20"/>
              </w:rPr>
            </w:pPr>
            <w:r w:rsidRPr="006B49D1">
              <w:rPr>
                <w:rFonts w:ascii="Arial" w:hAnsi="Arial" w:cs="Arial"/>
                <w:sz w:val="20"/>
                <w:szCs w:val="20"/>
              </w:rPr>
              <w:t>Journal</w:t>
            </w:r>
            <w:r w:rsidRPr="006B49D1">
              <w:rPr>
                <w:rFonts w:ascii="Arial" w:hAnsi="Arial" w:cs="Arial"/>
                <w:spacing w:val="-7"/>
                <w:sz w:val="20"/>
                <w:szCs w:val="20"/>
              </w:rPr>
              <w:t xml:space="preserve"> </w:t>
            </w:r>
            <w:r w:rsidRPr="006B49D1">
              <w:rPr>
                <w:rFonts w:ascii="Arial" w:hAnsi="Arial" w:cs="Arial"/>
                <w:spacing w:val="-2"/>
                <w:sz w:val="20"/>
                <w:szCs w:val="20"/>
              </w:rPr>
              <w:t>Name:</w:t>
            </w:r>
          </w:p>
        </w:tc>
        <w:tc>
          <w:tcPr>
            <w:tcW w:w="9733" w:type="dxa"/>
            <w:tcBorders>
              <w:left w:val="single" w:sz="8" w:space="0" w:color="000000"/>
            </w:tcBorders>
          </w:tcPr>
          <w:p w14:paraId="2AB0E868" w14:textId="77777777" w:rsidR="003C6CAD" w:rsidRPr="006B49D1" w:rsidRDefault="00000000">
            <w:pPr>
              <w:pStyle w:val="TableParagraph"/>
              <w:spacing w:before="28"/>
              <w:ind w:left="85"/>
              <w:rPr>
                <w:rFonts w:ascii="Arial" w:hAnsi="Arial" w:cs="Arial"/>
                <w:b/>
                <w:sz w:val="20"/>
                <w:szCs w:val="20"/>
              </w:rPr>
            </w:pPr>
            <w:hyperlink r:id="rId4">
              <w:r w:rsidRPr="006B49D1">
                <w:rPr>
                  <w:rFonts w:ascii="Arial" w:hAnsi="Arial" w:cs="Arial"/>
                  <w:b/>
                  <w:color w:val="0000FF"/>
                  <w:sz w:val="20"/>
                  <w:szCs w:val="20"/>
                  <w:u w:val="single" w:color="0000FF"/>
                </w:rPr>
                <w:t>Journal</w:t>
              </w:r>
              <w:r w:rsidRPr="006B49D1">
                <w:rPr>
                  <w:rFonts w:ascii="Arial" w:hAnsi="Arial" w:cs="Arial"/>
                  <w:b/>
                  <w:color w:val="0000FF"/>
                  <w:spacing w:val="-6"/>
                  <w:sz w:val="20"/>
                  <w:szCs w:val="20"/>
                  <w:u w:val="single" w:color="0000FF"/>
                </w:rPr>
                <w:t xml:space="preserve"> </w:t>
              </w:r>
              <w:r w:rsidRPr="006B49D1">
                <w:rPr>
                  <w:rFonts w:ascii="Arial" w:hAnsi="Arial" w:cs="Arial"/>
                  <w:b/>
                  <w:color w:val="0000FF"/>
                  <w:sz w:val="20"/>
                  <w:szCs w:val="20"/>
                  <w:u w:val="single" w:color="0000FF"/>
                </w:rPr>
                <w:t>of</w:t>
              </w:r>
              <w:r w:rsidRPr="006B49D1">
                <w:rPr>
                  <w:rFonts w:ascii="Arial" w:hAnsi="Arial" w:cs="Arial"/>
                  <w:b/>
                  <w:color w:val="0000FF"/>
                  <w:spacing w:val="-5"/>
                  <w:sz w:val="20"/>
                  <w:szCs w:val="20"/>
                  <w:u w:val="single" w:color="0000FF"/>
                </w:rPr>
                <w:t xml:space="preserve"> </w:t>
              </w:r>
              <w:r w:rsidRPr="006B49D1">
                <w:rPr>
                  <w:rFonts w:ascii="Arial" w:hAnsi="Arial" w:cs="Arial"/>
                  <w:b/>
                  <w:color w:val="0000FF"/>
                  <w:sz w:val="20"/>
                  <w:szCs w:val="20"/>
                  <w:u w:val="single" w:color="0000FF"/>
                </w:rPr>
                <w:t>Case</w:t>
              </w:r>
              <w:r w:rsidRPr="006B49D1">
                <w:rPr>
                  <w:rFonts w:ascii="Arial" w:hAnsi="Arial" w:cs="Arial"/>
                  <w:b/>
                  <w:color w:val="0000FF"/>
                  <w:spacing w:val="-5"/>
                  <w:sz w:val="20"/>
                  <w:szCs w:val="20"/>
                  <w:u w:val="single" w:color="0000FF"/>
                </w:rPr>
                <w:t xml:space="preserve"> </w:t>
              </w:r>
              <w:r w:rsidRPr="006B49D1">
                <w:rPr>
                  <w:rFonts w:ascii="Arial" w:hAnsi="Arial" w:cs="Arial"/>
                  <w:b/>
                  <w:color w:val="0000FF"/>
                  <w:sz w:val="20"/>
                  <w:szCs w:val="20"/>
                  <w:u w:val="single" w:color="0000FF"/>
                </w:rPr>
                <w:t>Reports</w:t>
              </w:r>
              <w:r w:rsidRPr="006B49D1">
                <w:rPr>
                  <w:rFonts w:ascii="Arial" w:hAnsi="Arial" w:cs="Arial"/>
                  <w:b/>
                  <w:color w:val="0000FF"/>
                  <w:spacing w:val="-6"/>
                  <w:sz w:val="20"/>
                  <w:szCs w:val="20"/>
                  <w:u w:val="single" w:color="0000FF"/>
                </w:rPr>
                <w:t xml:space="preserve"> </w:t>
              </w:r>
              <w:r w:rsidRPr="006B49D1">
                <w:rPr>
                  <w:rFonts w:ascii="Arial" w:hAnsi="Arial" w:cs="Arial"/>
                  <w:b/>
                  <w:color w:val="0000FF"/>
                  <w:sz w:val="20"/>
                  <w:szCs w:val="20"/>
                  <w:u w:val="single" w:color="0000FF"/>
                </w:rPr>
                <w:t>in</w:t>
              </w:r>
              <w:r w:rsidRPr="006B49D1">
                <w:rPr>
                  <w:rFonts w:ascii="Arial" w:hAnsi="Arial" w:cs="Arial"/>
                  <w:b/>
                  <w:color w:val="0000FF"/>
                  <w:spacing w:val="-5"/>
                  <w:sz w:val="20"/>
                  <w:szCs w:val="20"/>
                  <w:u w:val="single" w:color="0000FF"/>
                </w:rPr>
                <w:t xml:space="preserve"> </w:t>
              </w:r>
              <w:r w:rsidRPr="006B49D1">
                <w:rPr>
                  <w:rFonts w:ascii="Arial" w:hAnsi="Arial" w:cs="Arial"/>
                  <w:b/>
                  <w:color w:val="0000FF"/>
                  <w:sz w:val="20"/>
                  <w:szCs w:val="20"/>
                  <w:u w:val="single" w:color="0000FF"/>
                </w:rPr>
                <w:t>Medical</w:t>
              </w:r>
              <w:r w:rsidRPr="006B49D1">
                <w:rPr>
                  <w:rFonts w:ascii="Arial" w:hAnsi="Arial" w:cs="Arial"/>
                  <w:b/>
                  <w:color w:val="0000FF"/>
                  <w:spacing w:val="-5"/>
                  <w:sz w:val="20"/>
                  <w:szCs w:val="20"/>
                  <w:u w:val="single" w:color="0000FF"/>
                </w:rPr>
                <w:t xml:space="preserve"> </w:t>
              </w:r>
              <w:r w:rsidRPr="006B49D1">
                <w:rPr>
                  <w:rFonts w:ascii="Arial" w:hAnsi="Arial" w:cs="Arial"/>
                  <w:b/>
                  <w:color w:val="0000FF"/>
                  <w:spacing w:val="-2"/>
                  <w:sz w:val="20"/>
                  <w:szCs w:val="20"/>
                  <w:u w:val="single" w:color="0000FF"/>
                </w:rPr>
                <w:t>Science</w:t>
              </w:r>
            </w:hyperlink>
          </w:p>
        </w:tc>
      </w:tr>
      <w:tr w:rsidR="003C6CAD" w:rsidRPr="006B49D1" w14:paraId="790BA060" w14:textId="77777777">
        <w:trPr>
          <w:trHeight w:val="284"/>
        </w:trPr>
        <w:tc>
          <w:tcPr>
            <w:tcW w:w="2130" w:type="dxa"/>
            <w:tcBorders>
              <w:right w:val="single" w:sz="8" w:space="0" w:color="000000"/>
            </w:tcBorders>
          </w:tcPr>
          <w:p w14:paraId="649CE661" w14:textId="77777777" w:rsidR="003C6CAD" w:rsidRPr="006B49D1" w:rsidRDefault="00000000">
            <w:pPr>
              <w:pStyle w:val="TableParagraph"/>
              <w:spacing w:line="230" w:lineRule="exact"/>
              <w:ind w:left="50"/>
              <w:rPr>
                <w:rFonts w:ascii="Arial" w:hAnsi="Arial" w:cs="Arial"/>
                <w:sz w:val="20"/>
                <w:szCs w:val="20"/>
              </w:rPr>
            </w:pPr>
            <w:r w:rsidRPr="006B49D1">
              <w:rPr>
                <w:rFonts w:ascii="Arial" w:hAnsi="Arial" w:cs="Arial"/>
                <w:sz w:val="20"/>
                <w:szCs w:val="20"/>
              </w:rPr>
              <w:t>Manuscript</w:t>
            </w:r>
            <w:r w:rsidRPr="006B49D1">
              <w:rPr>
                <w:rFonts w:ascii="Arial" w:hAnsi="Arial" w:cs="Arial"/>
                <w:spacing w:val="-10"/>
                <w:sz w:val="20"/>
                <w:szCs w:val="20"/>
              </w:rPr>
              <w:t xml:space="preserve"> </w:t>
            </w:r>
            <w:r w:rsidRPr="006B49D1">
              <w:rPr>
                <w:rFonts w:ascii="Arial" w:hAnsi="Arial" w:cs="Arial"/>
                <w:spacing w:val="-2"/>
                <w:sz w:val="20"/>
                <w:szCs w:val="20"/>
              </w:rPr>
              <w:t>Number:</w:t>
            </w:r>
          </w:p>
        </w:tc>
        <w:tc>
          <w:tcPr>
            <w:tcW w:w="9733" w:type="dxa"/>
            <w:tcBorders>
              <w:left w:val="single" w:sz="8" w:space="0" w:color="000000"/>
            </w:tcBorders>
          </w:tcPr>
          <w:p w14:paraId="723F14BE" w14:textId="77777777" w:rsidR="003C6CAD" w:rsidRPr="006B49D1" w:rsidRDefault="00000000">
            <w:pPr>
              <w:pStyle w:val="TableParagraph"/>
              <w:spacing w:before="20"/>
              <w:ind w:left="85"/>
              <w:rPr>
                <w:rFonts w:ascii="Arial" w:hAnsi="Arial" w:cs="Arial"/>
                <w:b/>
                <w:sz w:val="20"/>
                <w:szCs w:val="20"/>
              </w:rPr>
            </w:pPr>
            <w:r w:rsidRPr="006B49D1">
              <w:rPr>
                <w:rFonts w:ascii="Arial" w:hAnsi="Arial" w:cs="Arial"/>
                <w:b/>
                <w:spacing w:val="-2"/>
                <w:sz w:val="20"/>
                <w:szCs w:val="20"/>
              </w:rPr>
              <w:t>Ms_JOCRIMS_13666</w:t>
            </w:r>
          </w:p>
        </w:tc>
      </w:tr>
      <w:tr w:rsidR="003C6CAD" w:rsidRPr="006B49D1" w14:paraId="74D65351" w14:textId="77777777">
        <w:trPr>
          <w:trHeight w:val="555"/>
        </w:trPr>
        <w:tc>
          <w:tcPr>
            <w:tcW w:w="2130" w:type="dxa"/>
            <w:tcBorders>
              <w:right w:val="single" w:sz="8" w:space="0" w:color="000000"/>
            </w:tcBorders>
          </w:tcPr>
          <w:p w14:paraId="4E147DAF" w14:textId="77777777" w:rsidR="003C6CAD" w:rsidRPr="006B49D1" w:rsidRDefault="00000000">
            <w:pPr>
              <w:pStyle w:val="TableParagraph"/>
              <w:spacing w:line="230" w:lineRule="exact"/>
              <w:ind w:left="50"/>
              <w:rPr>
                <w:rFonts w:ascii="Arial" w:hAnsi="Arial" w:cs="Arial"/>
                <w:sz w:val="20"/>
                <w:szCs w:val="20"/>
              </w:rPr>
            </w:pPr>
            <w:r w:rsidRPr="006B49D1">
              <w:rPr>
                <w:rFonts w:ascii="Arial" w:hAnsi="Arial" w:cs="Arial"/>
                <w:sz w:val="20"/>
                <w:szCs w:val="20"/>
              </w:rPr>
              <w:t>Title</w:t>
            </w:r>
            <w:r w:rsidRPr="006B49D1">
              <w:rPr>
                <w:rFonts w:ascii="Arial" w:hAnsi="Arial" w:cs="Arial"/>
                <w:spacing w:val="-4"/>
                <w:sz w:val="20"/>
                <w:szCs w:val="20"/>
              </w:rPr>
              <w:t xml:space="preserve"> </w:t>
            </w:r>
            <w:r w:rsidRPr="006B49D1">
              <w:rPr>
                <w:rFonts w:ascii="Arial" w:hAnsi="Arial" w:cs="Arial"/>
                <w:sz w:val="20"/>
                <w:szCs w:val="20"/>
              </w:rPr>
              <w:t>of</w:t>
            </w:r>
            <w:r w:rsidRPr="006B49D1">
              <w:rPr>
                <w:rFonts w:ascii="Arial" w:hAnsi="Arial" w:cs="Arial"/>
                <w:spacing w:val="-3"/>
                <w:sz w:val="20"/>
                <w:szCs w:val="20"/>
              </w:rPr>
              <w:t xml:space="preserve"> </w:t>
            </w:r>
            <w:r w:rsidRPr="006B49D1">
              <w:rPr>
                <w:rFonts w:ascii="Arial" w:hAnsi="Arial" w:cs="Arial"/>
                <w:sz w:val="20"/>
                <w:szCs w:val="20"/>
              </w:rPr>
              <w:t>the</w:t>
            </w:r>
            <w:r w:rsidRPr="006B49D1">
              <w:rPr>
                <w:rFonts w:ascii="Arial" w:hAnsi="Arial" w:cs="Arial"/>
                <w:spacing w:val="-3"/>
                <w:sz w:val="20"/>
                <w:szCs w:val="20"/>
              </w:rPr>
              <w:t xml:space="preserve"> </w:t>
            </w:r>
            <w:r w:rsidRPr="006B49D1">
              <w:rPr>
                <w:rFonts w:ascii="Arial" w:hAnsi="Arial" w:cs="Arial"/>
                <w:spacing w:val="-2"/>
                <w:sz w:val="20"/>
                <w:szCs w:val="20"/>
              </w:rPr>
              <w:t>Manuscript:</w:t>
            </w:r>
          </w:p>
        </w:tc>
        <w:tc>
          <w:tcPr>
            <w:tcW w:w="9733" w:type="dxa"/>
            <w:tcBorders>
              <w:left w:val="single" w:sz="8" w:space="0" w:color="000000"/>
            </w:tcBorders>
          </w:tcPr>
          <w:p w14:paraId="03267154" w14:textId="77777777" w:rsidR="003C6CAD" w:rsidRPr="006B49D1" w:rsidRDefault="00000000">
            <w:pPr>
              <w:pStyle w:val="TableParagraph"/>
              <w:spacing w:before="200"/>
              <w:ind w:left="85"/>
              <w:rPr>
                <w:rFonts w:ascii="Arial" w:hAnsi="Arial" w:cs="Arial"/>
                <w:b/>
                <w:sz w:val="20"/>
                <w:szCs w:val="20"/>
              </w:rPr>
            </w:pPr>
            <w:r w:rsidRPr="006B49D1">
              <w:rPr>
                <w:rFonts w:ascii="Arial" w:hAnsi="Arial" w:cs="Arial"/>
                <w:b/>
                <w:sz w:val="20"/>
                <w:szCs w:val="20"/>
              </w:rPr>
              <w:t>Restoring</w:t>
            </w:r>
            <w:r w:rsidRPr="006B49D1">
              <w:rPr>
                <w:rFonts w:ascii="Arial" w:hAnsi="Arial" w:cs="Arial"/>
                <w:b/>
                <w:spacing w:val="-11"/>
                <w:sz w:val="20"/>
                <w:szCs w:val="20"/>
              </w:rPr>
              <w:t xml:space="preserve"> </w:t>
            </w:r>
            <w:r w:rsidRPr="006B49D1">
              <w:rPr>
                <w:rFonts w:ascii="Arial" w:hAnsi="Arial" w:cs="Arial"/>
                <w:b/>
                <w:sz w:val="20"/>
                <w:szCs w:val="20"/>
              </w:rPr>
              <w:t>Function</w:t>
            </w:r>
            <w:r w:rsidRPr="006B49D1">
              <w:rPr>
                <w:rFonts w:ascii="Arial" w:hAnsi="Arial" w:cs="Arial"/>
                <w:b/>
                <w:spacing w:val="-8"/>
                <w:sz w:val="20"/>
                <w:szCs w:val="20"/>
              </w:rPr>
              <w:t xml:space="preserve"> </w:t>
            </w:r>
            <w:r w:rsidRPr="006B49D1">
              <w:rPr>
                <w:rFonts w:ascii="Arial" w:hAnsi="Arial" w:cs="Arial"/>
                <w:b/>
                <w:sz w:val="20"/>
                <w:szCs w:val="20"/>
              </w:rPr>
              <w:t>After</w:t>
            </w:r>
            <w:r w:rsidRPr="006B49D1">
              <w:rPr>
                <w:rFonts w:ascii="Arial" w:hAnsi="Arial" w:cs="Arial"/>
                <w:b/>
                <w:spacing w:val="-8"/>
                <w:sz w:val="20"/>
                <w:szCs w:val="20"/>
              </w:rPr>
              <w:t xml:space="preserve"> </w:t>
            </w:r>
            <w:r w:rsidRPr="006B49D1">
              <w:rPr>
                <w:rFonts w:ascii="Arial" w:hAnsi="Arial" w:cs="Arial"/>
                <w:b/>
                <w:sz w:val="20"/>
                <w:szCs w:val="20"/>
              </w:rPr>
              <w:t>Viral</w:t>
            </w:r>
            <w:r w:rsidRPr="006B49D1">
              <w:rPr>
                <w:rFonts w:ascii="Arial" w:hAnsi="Arial" w:cs="Arial"/>
                <w:b/>
                <w:spacing w:val="-8"/>
                <w:sz w:val="20"/>
                <w:szCs w:val="20"/>
              </w:rPr>
              <w:t xml:space="preserve"> </w:t>
            </w:r>
            <w:r w:rsidRPr="006B49D1">
              <w:rPr>
                <w:rFonts w:ascii="Arial" w:hAnsi="Arial" w:cs="Arial"/>
                <w:b/>
                <w:sz w:val="20"/>
                <w:szCs w:val="20"/>
              </w:rPr>
              <w:t>Brain</w:t>
            </w:r>
            <w:r w:rsidRPr="006B49D1">
              <w:rPr>
                <w:rFonts w:ascii="Arial" w:hAnsi="Arial" w:cs="Arial"/>
                <w:b/>
                <w:spacing w:val="-9"/>
                <w:sz w:val="20"/>
                <w:szCs w:val="20"/>
              </w:rPr>
              <w:t xml:space="preserve"> </w:t>
            </w:r>
            <w:r w:rsidRPr="006B49D1">
              <w:rPr>
                <w:rFonts w:ascii="Arial" w:hAnsi="Arial" w:cs="Arial"/>
                <w:b/>
                <w:sz w:val="20"/>
                <w:szCs w:val="20"/>
              </w:rPr>
              <w:t>Injury:</w:t>
            </w:r>
            <w:r w:rsidRPr="006B49D1">
              <w:rPr>
                <w:rFonts w:ascii="Arial" w:hAnsi="Arial" w:cs="Arial"/>
                <w:b/>
                <w:spacing w:val="-8"/>
                <w:sz w:val="20"/>
                <w:szCs w:val="20"/>
              </w:rPr>
              <w:t xml:space="preserve"> </w:t>
            </w:r>
            <w:r w:rsidRPr="006B49D1">
              <w:rPr>
                <w:rFonts w:ascii="Arial" w:hAnsi="Arial" w:cs="Arial"/>
                <w:b/>
                <w:sz w:val="20"/>
                <w:szCs w:val="20"/>
              </w:rPr>
              <w:t>Physiotherapy</w:t>
            </w:r>
            <w:r w:rsidRPr="006B49D1">
              <w:rPr>
                <w:rFonts w:ascii="Arial" w:hAnsi="Arial" w:cs="Arial"/>
                <w:b/>
                <w:spacing w:val="-8"/>
                <w:sz w:val="20"/>
                <w:szCs w:val="20"/>
              </w:rPr>
              <w:t xml:space="preserve"> </w:t>
            </w:r>
            <w:proofErr w:type="gramStart"/>
            <w:r w:rsidRPr="006B49D1">
              <w:rPr>
                <w:rFonts w:ascii="Arial" w:hAnsi="Arial" w:cs="Arial"/>
                <w:b/>
                <w:sz w:val="20"/>
                <w:szCs w:val="20"/>
              </w:rPr>
              <w:t>In</w:t>
            </w:r>
            <w:proofErr w:type="gramEnd"/>
            <w:r w:rsidRPr="006B49D1">
              <w:rPr>
                <w:rFonts w:ascii="Arial" w:hAnsi="Arial" w:cs="Arial"/>
                <w:b/>
                <w:spacing w:val="-8"/>
                <w:sz w:val="20"/>
                <w:szCs w:val="20"/>
              </w:rPr>
              <w:t xml:space="preserve"> </w:t>
            </w:r>
            <w:proofErr w:type="gramStart"/>
            <w:r w:rsidRPr="006B49D1">
              <w:rPr>
                <w:rFonts w:ascii="Arial" w:hAnsi="Arial" w:cs="Arial"/>
                <w:b/>
                <w:sz w:val="20"/>
                <w:szCs w:val="20"/>
              </w:rPr>
              <w:t>A</w:t>
            </w:r>
            <w:proofErr w:type="gramEnd"/>
            <w:r w:rsidRPr="006B49D1">
              <w:rPr>
                <w:rFonts w:ascii="Arial" w:hAnsi="Arial" w:cs="Arial"/>
                <w:b/>
                <w:spacing w:val="-8"/>
                <w:sz w:val="20"/>
                <w:szCs w:val="20"/>
              </w:rPr>
              <w:t xml:space="preserve"> </w:t>
            </w:r>
            <w:r w:rsidRPr="006B49D1">
              <w:rPr>
                <w:rFonts w:ascii="Arial" w:hAnsi="Arial" w:cs="Arial"/>
                <w:b/>
                <w:sz w:val="20"/>
                <w:szCs w:val="20"/>
              </w:rPr>
              <w:t>Rare</w:t>
            </w:r>
            <w:r w:rsidRPr="006B49D1">
              <w:rPr>
                <w:rFonts w:ascii="Arial" w:hAnsi="Arial" w:cs="Arial"/>
                <w:b/>
                <w:spacing w:val="-9"/>
                <w:sz w:val="20"/>
                <w:szCs w:val="20"/>
              </w:rPr>
              <w:t xml:space="preserve"> </w:t>
            </w:r>
            <w:r w:rsidRPr="006B49D1">
              <w:rPr>
                <w:rFonts w:ascii="Arial" w:hAnsi="Arial" w:cs="Arial"/>
                <w:b/>
                <w:sz w:val="20"/>
                <w:szCs w:val="20"/>
              </w:rPr>
              <w:t>Case</w:t>
            </w:r>
            <w:r w:rsidRPr="006B49D1">
              <w:rPr>
                <w:rFonts w:ascii="Arial" w:hAnsi="Arial" w:cs="Arial"/>
                <w:b/>
                <w:spacing w:val="-8"/>
                <w:sz w:val="20"/>
                <w:szCs w:val="20"/>
              </w:rPr>
              <w:t xml:space="preserve"> </w:t>
            </w:r>
            <w:proofErr w:type="gramStart"/>
            <w:r w:rsidRPr="006B49D1">
              <w:rPr>
                <w:rFonts w:ascii="Arial" w:hAnsi="Arial" w:cs="Arial"/>
                <w:b/>
                <w:sz w:val="20"/>
                <w:szCs w:val="20"/>
              </w:rPr>
              <w:t>Of</w:t>
            </w:r>
            <w:proofErr w:type="gramEnd"/>
            <w:r w:rsidRPr="006B49D1">
              <w:rPr>
                <w:rFonts w:ascii="Arial" w:hAnsi="Arial" w:cs="Arial"/>
                <w:b/>
                <w:spacing w:val="-8"/>
                <w:sz w:val="20"/>
                <w:szCs w:val="20"/>
              </w:rPr>
              <w:t xml:space="preserve"> </w:t>
            </w:r>
            <w:r w:rsidRPr="006B49D1">
              <w:rPr>
                <w:rFonts w:ascii="Arial" w:hAnsi="Arial" w:cs="Arial"/>
                <w:b/>
                <w:sz w:val="20"/>
                <w:szCs w:val="20"/>
              </w:rPr>
              <w:t>Herpes</w:t>
            </w:r>
            <w:r w:rsidRPr="006B49D1">
              <w:rPr>
                <w:rFonts w:ascii="Arial" w:hAnsi="Arial" w:cs="Arial"/>
                <w:b/>
                <w:spacing w:val="-8"/>
                <w:sz w:val="20"/>
                <w:szCs w:val="20"/>
              </w:rPr>
              <w:t xml:space="preserve"> </w:t>
            </w:r>
            <w:r w:rsidRPr="006B49D1">
              <w:rPr>
                <w:rFonts w:ascii="Arial" w:hAnsi="Arial" w:cs="Arial"/>
                <w:b/>
                <w:sz w:val="20"/>
                <w:szCs w:val="20"/>
              </w:rPr>
              <w:t>Simplex</w:t>
            </w:r>
            <w:r w:rsidRPr="006B49D1">
              <w:rPr>
                <w:rFonts w:ascii="Arial" w:hAnsi="Arial" w:cs="Arial"/>
                <w:b/>
                <w:spacing w:val="-8"/>
                <w:sz w:val="20"/>
                <w:szCs w:val="20"/>
              </w:rPr>
              <w:t xml:space="preserve"> </w:t>
            </w:r>
            <w:r w:rsidRPr="006B49D1">
              <w:rPr>
                <w:rFonts w:ascii="Arial" w:hAnsi="Arial" w:cs="Arial"/>
                <w:b/>
                <w:spacing w:val="-2"/>
                <w:sz w:val="20"/>
                <w:szCs w:val="20"/>
              </w:rPr>
              <w:t>Encephalitis</w:t>
            </w:r>
          </w:p>
        </w:tc>
      </w:tr>
      <w:tr w:rsidR="003C6CAD" w:rsidRPr="006B49D1" w14:paraId="0F847CED" w14:textId="77777777">
        <w:trPr>
          <w:trHeight w:val="407"/>
        </w:trPr>
        <w:tc>
          <w:tcPr>
            <w:tcW w:w="2130" w:type="dxa"/>
            <w:tcBorders>
              <w:right w:val="single" w:sz="8" w:space="0" w:color="000000"/>
            </w:tcBorders>
          </w:tcPr>
          <w:p w14:paraId="5D474648" w14:textId="77777777" w:rsidR="003C6CAD" w:rsidRPr="006B49D1" w:rsidRDefault="00000000">
            <w:pPr>
              <w:pStyle w:val="TableParagraph"/>
              <w:spacing w:before="85"/>
              <w:ind w:left="50"/>
              <w:rPr>
                <w:rFonts w:ascii="Arial" w:hAnsi="Arial" w:cs="Arial"/>
                <w:sz w:val="20"/>
                <w:szCs w:val="20"/>
              </w:rPr>
            </w:pPr>
            <w:r w:rsidRPr="006B49D1">
              <w:rPr>
                <w:rFonts w:ascii="Arial" w:hAnsi="Arial" w:cs="Arial"/>
                <w:sz w:val="20"/>
                <w:szCs w:val="20"/>
              </w:rPr>
              <w:t>Type</w:t>
            </w:r>
            <w:r w:rsidRPr="006B49D1">
              <w:rPr>
                <w:rFonts w:ascii="Arial" w:hAnsi="Arial" w:cs="Arial"/>
                <w:spacing w:val="-5"/>
                <w:sz w:val="20"/>
                <w:szCs w:val="20"/>
              </w:rPr>
              <w:t xml:space="preserve"> </w:t>
            </w:r>
            <w:r w:rsidRPr="006B49D1">
              <w:rPr>
                <w:rFonts w:ascii="Arial" w:hAnsi="Arial" w:cs="Arial"/>
                <w:sz w:val="20"/>
                <w:szCs w:val="20"/>
              </w:rPr>
              <w:t>of</w:t>
            </w:r>
            <w:r w:rsidRPr="006B49D1">
              <w:rPr>
                <w:rFonts w:ascii="Arial" w:hAnsi="Arial" w:cs="Arial"/>
                <w:spacing w:val="-4"/>
                <w:sz w:val="20"/>
                <w:szCs w:val="20"/>
              </w:rPr>
              <w:t xml:space="preserve"> </w:t>
            </w:r>
            <w:r w:rsidRPr="006B49D1">
              <w:rPr>
                <w:rFonts w:ascii="Arial" w:hAnsi="Arial" w:cs="Arial"/>
                <w:sz w:val="20"/>
                <w:szCs w:val="20"/>
              </w:rPr>
              <w:t>the</w:t>
            </w:r>
            <w:r w:rsidRPr="006B49D1">
              <w:rPr>
                <w:rFonts w:ascii="Arial" w:hAnsi="Arial" w:cs="Arial"/>
                <w:spacing w:val="-4"/>
                <w:sz w:val="20"/>
                <w:szCs w:val="20"/>
              </w:rPr>
              <w:t xml:space="preserve"> </w:t>
            </w:r>
            <w:r w:rsidRPr="006B49D1">
              <w:rPr>
                <w:rFonts w:ascii="Arial" w:hAnsi="Arial" w:cs="Arial"/>
                <w:spacing w:val="-2"/>
                <w:sz w:val="20"/>
                <w:szCs w:val="20"/>
              </w:rPr>
              <w:t>Article</w:t>
            </w:r>
          </w:p>
        </w:tc>
        <w:tc>
          <w:tcPr>
            <w:tcW w:w="9733" w:type="dxa"/>
            <w:tcBorders>
              <w:left w:val="single" w:sz="8" w:space="0" w:color="000000"/>
            </w:tcBorders>
          </w:tcPr>
          <w:p w14:paraId="126032AB" w14:textId="77777777" w:rsidR="003C6CAD" w:rsidRPr="006B49D1" w:rsidRDefault="00000000">
            <w:pPr>
              <w:pStyle w:val="TableParagraph"/>
              <w:spacing w:before="133"/>
              <w:ind w:left="85"/>
              <w:rPr>
                <w:rFonts w:ascii="Arial" w:hAnsi="Arial" w:cs="Arial"/>
                <w:b/>
                <w:sz w:val="20"/>
                <w:szCs w:val="20"/>
              </w:rPr>
            </w:pPr>
            <w:r w:rsidRPr="006B49D1">
              <w:rPr>
                <w:rFonts w:ascii="Arial" w:hAnsi="Arial" w:cs="Arial"/>
                <w:b/>
                <w:sz w:val="20"/>
                <w:szCs w:val="20"/>
              </w:rPr>
              <w:t>Case</w:t>
            </w:r>
            <w:r w:rsidRPr="006B49D1">
              <w:rPr>
                <w:rFonts w:ascii="Arial" w:hAnsi="Arial" w:cs="Arial"/>
                <w:b/>
                <w:spacing w:val="-4"/>
                <w:sz w:val="20"/>
                <w:szCs w:val="20"/>
              </w:rPr>
              <w:t xml:space="preserve"> </w:t>
            </w:r>
            <w:r w:rsidRPr="006B49D1">
              <w:rPr>
                <w:rFonts w:ascii="Arial" w:hAnsi="Arial" w:cs="Arial"/>
                <w:b/>
                <w:spacing w:val="-2"/>
                <w:sz w:val="20"/>
                <w:szCs w:val="20"/>
              </w:rPr>
              <w:t>report</w:t>
            </w:r>
          </w:p>
        </w:tc>
      </w:tr>
    </w:tbl>
    <w:p w14:paraId="68B9496A" w14:textId="77777777" w:rsidR="003C6CAD" w:rsidRPr="006B49D1" w:rsidRDefault="003C6CAD">
      <w:pPr>
        <w:rPr>
          <w:rFonts w:ascii="Arial" w:hAnsi="Arial" w:cs="Arial"/>
          <w:sz w:val="20"/>
          <w:szCs w:val="20"/>
        </w:rPr>
      </w:pPr>
    </w:p>
    <w:p w14:paraId="274265FD" w14:textId="77777777" w:rsidR="003C6CAD" w:rsidRPr="006B49D1" w:rsidRDefault="003C6CAD">
      <w:pPr>
        <w:spacing w:before="12" w:after="1"/>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3C6CAD" w:rsidRPr="006B49D1" w14:paraId="35FFD54A" w14:textId="77777777">
        <w:trPr>
          <w:trHeight w:val="439"/>
        </w:trPr>
        <w:tc>
          <w:tcPr>
            <w:tcW w:w="13200" w:type="dxa"/>
            <w:gridSpan w:val="3"/>
            <w:tcBorders>
              <w:top w:val="nil"/>
              <w:left w:val="nil"/>
              <w:right w:val="nil"/>
            </w:tcBorders>
          </w:tcPr>
          <w:p w14:paraId="394F65C4" w14:textId="77777777" w:rsidR="003C6CAD" w:rsidRPr="006B49D1" w:rsidRDefault="00000000">
            <w:pPr>
              <w:pStyle w:val="TableParagraph"/>
              <w:spacing w:line="221" w:lineRule="exact"/>
              <w:ind w:left="119"/>
              <w:rPr>
                <w:rFonts w:ascii="Arial" w:hAnsi="Arial" w:cs="Arial"/>
                <w:b/>
                <w:sz w:val="20"/>
                <w:szCs w:val="20"/>
              </w:rPr>
            </w:pPr>
            <w:r w:rsidRPr="006B49D1">
              <w:rPr>
                <w:rFonts w:ascii="Arial" w:hAnsi="Arial" w:cs="Arial"/>
                <w:b/>
                <w:color w:val="000000"/>
                <w:sz w:val="20"/>
                <w:szCs w:val="20"/>
                <w:highlight w:val="yellow"/>
              </w:rPr>
              <w:t>PART</w:t>
            </w:r>
            <w:r w:rsidRPr="006B49D1">
              <w:rPr>
                <w:rFonts w:ascii="Arial" w:hAnsi="Arial" w:cs="Arial"/>
                <w:b/>
                <w:color w:val="000000"/>
                <w:spacing w:val="32"/>
                <w:sz w:val="20"/>
                <w:szCs w:val="20"/>
                <w:highlight w:val="yellow"/>
              </w:rPr>
              <w:t xml:space="preserve"> </w:t>
            </w:r>
            <w:r w:rsidRPr="006B49D1">
              <w:rPr>
                <w:rFonts w:ascii="Arial" w:hAnsi="Arial" w:cs="Arial"/>
                <w:b/>
                <w:color w:val="000000"/>
                <w:sz w:val="20"/>
                <w:szCs w:val="20"/>
                <w:highlight w:val="yellow"/>
              </w:rPr>
              <w:t>1:</w:t>
            </w:r>
            <w:r w:rsidRPr="006B49D1">
              <w:rPr>
                <w:rFonts w:ascii="Arial" w:hAnsi="Arial" w:cs="Arial"/>
                <w:b/>
                <w:color w:val="000000"/>
                <w:spacing w:val="-9"/>
                <w:sz w:val="20"/>
                <w:szCs w:val="20"/>
              </w:rPr>
              <w:t xml:space="preserve"> </w:t>
            </w:r>
            <w:r w:rsidRPr="006B49D1">
              <w:rPr>
                <w:rFonts w:ascii="Arial" w:hAnsi="Arial" w:cs="Arial"/>
                <w:b/>
                <w:color w:val="000000"/>
                <w:spacing w:val="-2"/>
                <w:sz w:val="20"/>
                <w:szCs w:val="20"/>
              </w:rPr>
              <w:t>Comments</w:t>
            </w:r>
          </w:p>
        </w:tc>
      </w:tr>
      <w:tr w:rsidR="003C6CAD" w:rsidRPr="006B49D1" w14:paraId="52FB501A" w14:textId="77777777">
        <w:trPr>
          <w:trHeight w:val="680"/>
        </w:trPr>
        <w:tc>
          <w:tcPr>
            <w:tcW w:w="3340" w:type="dxa"/>
          </w:tcPr>
          <w:p w14:paraId="32A63D7E" w14:textId="77777777" w:rsidR="003C6CAD" w:rsidRPr="006B49D1" w:rsidRDefault="003C6CAD">
            <w:pPr>
              <w:pStyle w:val="TableParagraph"/>
              <w:ind w:left="0"/>
              <w:rPr>
                <w:rFonts w:ascii="Arial" w:hAnsi="Arial" w:cs="Arial"/>
                <w:sz w:val="20"/>
                <w:szCs w:val="20"/>
              </w:rPr>
            </w:pPr>
          </w:p>
        </w:tc>
        <w:tc>
          <w:tcPr>
            <w:tcW w:w="5840" w:type="dxa"/>
          </w:tcPr>
          <w:p w14:paraId="2E91DACC" w14:textId="77777777" w:rsidR="003C6CAD" w:rsidRPr="006B49D1" w:rsidRDefault="00000000">
            <w:pPr>
              <w:pStyle w:val="TableParagraph"/>
              <w:spacing w:before="7"/>
              <w:rPr>
                <w:rFonts w:ascii="Arial" w:hAnsi="Arial" w:cs="Arial"/>
                <w:b/>
                <w:sz w:val="20"/>
                <w:szCs w:val="20"/>
              </w:rPr>
            </w:pPr>
            <w:r w:rsidRPr="006B49D1">
              <w:rPr>
                <w:rFonts w:ascii="Arial" w:hAnsi="Arial" w:cs="Arial"/>
                <w:b/>
                <w:spacing w:val="-2"/>
                <w:sz w:val="20"/>
                <w:szCs w:val="20"/>
              </w:rPr>
              <w:t>Reviewer’s</w:t>
            </w:r>
            <w:r w:rsidRPr="006B49D1">
              <w:rPr>
                <w:rFonts w:ascii="Arial" w:hAnsi="Arial" w:cs="Arial"/>
                <w:b/>
                <w:spacing w:val="7"/>
                <w:sz w:val="20"/>
                <w:szCs w:val="20"/>
              </w:rPr>
              <w:t xml:space="preserve"> </w:t>
            </w:r>
            <w:r w:rsidRPr="006B49D1">
              <w:rPr>
                <w:rFonts w:ascii="Arial" w:hAnsi="Arial" w:cs="Arial"/>
                <w:b/>
                <w:spacing w:val="-2"/>
                <w:sz w:val="20"/>
                <w:szCs w:val="20"/>
              </w:rPr>
              <w:t>comment</w:t>
            </w:r>
          </w:p>
          <w:p w14:paraId="2C839DA6" w14:textId="77777777" w:rsidR="003C6CAD" w:rsidRPr="006B49D1" w:rsidRDefault="00000000">
            <w:pPr>
              <w:pStyle w:val="TableParagraph"/>
              <w:spacing w:line="230" w:lineRule="atLeast"/>
              <w:rPr>
                <w:rFonts w:ascii="Arial" w:hAnsi="Arial" w:cs="Arial"/>
                <w:b/>
                <w:sz w:val="20"/>
                <w:szCs w:val="20"/>
              </w:rPr>
            </w:pPr>
            <w:r w:rsidRPr="006B49D1">
              <w:rPr>
                <w:rFonts w:ascii="Arial" w:hAnsi="Arial" w:cs="Arial"/>
                <w:b/>
                <w:color w:val="000000"/>
                <w:sz w:val="20"/>
                <w:szCs w:val="20"/>
                <w:highlight w:val="yellow"/>
              </w:rPr>
              <w:t>Artificial</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Intelligence</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(AI)</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generated</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or</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assisted</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review</w:t>
            </w:r>
            <w:r w:rsidRPr="006B49D1">
              <w:rPr>
                <w:rFonts w:ascii="Arial" w:hAnsi="Arial" w:cs="Arial"/>
                <w:b/>
                <w:color w:val="000000"/>
                <w:spacing w:val="-7"/>
                <w:sz w:val="20"/>
                <w:szCs w:val="20"/>
                <w:highlight w:val="yellow"/>
              </w:rPr>
              <w:t xml:space="preserve"> </w:t>
            </w:r>
            <w:r w:rsidRPr="006B49D1">
              <w:rPr>
                <w:rFonts w:ascii="Arial" w:hAnsi="Arial" w:cs="Arial"/>
                <w:b/>
                <w:color w:val="000000"/>
                <w:sz w:val="20"/>
                <w:szCs w:val="20"/>
                <w:highlight w:val="yellow"/>
              </w:rPr>
              <w:t>comments</w:t>
            </w:r>
            <w:r w:rsidRPr="006B49D1">
              <w:rPr>
                <w:rFonts w:ascii="Arial" w:hAnsi="Arial" w:cs="Arial"/>
                <w:b/>
                <w:color w:val="000000"/>
                <w:sz w:val="20"/>
                <w:szCs w:val="20"/>
              </w:rPr>
              <w:t xml:space="preserve"> </w:t>
            </w:r>
            <w:r w:rsidRPr="006B49D1">
              <w:rPr>
                <w:rFonts w:ascii="Arial" w:hAnsi="Arial" w:cs="Arial"/>
                <w:b/>
                <w:color w:val="000000"/>
                <w:sz w:val="20"/>
                <w:szCs w:val="20"/>
                <w:highlight w:val="yellow"/>
              </w:rPr>
              <w:t>are strictly prohibited during peer review.</w:t>
            </w:r>
          </w:p>
        </w:tc>
        <w:tc>
          <w:tcPr>
            <w:tcW w:w="4020" w:type="dxa"/>
          </w:tcPr>
          <w:p w14:paraId="5043C577" w14:textId="77777777" w:rsidR="003C6CAD" w:rsidRPr="006B49D1" w:rsidRDefault="00000000">
            <w:pPr>
              <w:pStyle w:val="TableParagraph"/>
              <w:spacing w:before="7"/>
              <w:ind w:left="94" w:right="133"/>
              <w:rPr>
                <w:rFonts w:ascii="Arial" w:hAnsi="Arial" w:cs="Arial"/>
                <w:sz w:val="20"/>
                <w:szCs w:val="20"/>
              </w:rPr>
            </w:pPr>
            <w:r w:rsidRPr="006B49D1">
              <w:rPr>
                <w:rFonts w:ascii="Arial" w:hAnsi="Arial" w:cs="Arial"/>
                <w:b/>
                <w:sz w:val="20"/>
                <w:szCs w:val="20"/>
              </w:rPr>
              <w:t xml:space="preserve">Author’s Feedback </w:t>
            </w:r>
            <w:r w:rsidRPr="006B49D1">
              <w:rPr>
                <w:rFonts w:ascii="Arial" w:hAnsi="Arial" w:cs="Arial"/>
                <w:sz w:val="20"/>
                <w:szCs w:val="20"/>
              </w:rPr>
              <w:t>(It is mandatory that authors</w:t>
            </w:r>
            <w:r w:rsidRPr="006B49D1">
              <w:rPr>
                <w:rFonts w:ascii="Arial" w:hAnsi="Arial" w:cs="Arial"/>
                <w:spacing w:val="-8"/>
                <w:sz w:val="20"/>
                <w:szCs w:val="20"/>
              </w:rPr>
              <w:t xml:space="preserve"> </w:t>
            </w:r>
            <w:r w:rsidRPr="006B49D1">
              <w:rPr>
                <w:rFonts w:ascii="Arial" w:hAnsi="Arial" w:cs="Arial"/>
                <w:sz w:val="20"/>
                <w:szCs w:val="20"/>
              </w:rPr>
              <w:t>should</w:t>
            </w:r>
            <w:r w:rsidRPr="006B49D1">
              <w:rPr>
                <w:rFonts w:ascii="Arial" w:hAnsi="Arial" w:cs="Arial"/>
                <w:spacing w:val="-8"/>
                <w:sz w:val="20"/>
                <w:szCs w:val="20"/>
              </w:rPr>
              <w:t xml:space="preserve"> </w:t>
            </w:r>
            <w:r w:rsidRPr="006B49D1">
              <w:rPr>
                <w:rFonts w:ascii="Arial" w:hAnsi="Arial" w:cs="Arial"/>
                <w:sz w:val="20"/>
                <w:szCs w:val="20"/>
              </w:rPr>
              <w:t>write</w:t>
            </w:r>
            <w:r w:rsidRPr="006B49D1">
              <w:rPr>
                <w:rFonts w:ascii="Arial" w:hAnsi="Arial" w:cs="Arial"/>
                <w:spacing w:val="-8"/>
                <w:sz w:val="20"/>
                <w:szCs w:val="20"/>
              </w:rPr>
              <w:t xml:space="preserve"> </w:t>
            </w:r>
            <w:r w:rsidRPr="006B49D1">
              <w:rPr>
                <w:rFonts w:ascii="Arial" w:hAnsi="Arial" w:cs="Arial"/>
                <w:sz w:val="20"/>
                <w:szCs w:val="20"/>
              </w:rPr>
              <w:t>his/her</w:t>
            </w:r>
            <w:r w:rsidRPr="006B49D1">
              <w:rPr>
                <w:rFonts w:ascii="Arial" w:hAnsi="Arial" w:cs="Arial"/>
                <w:spacing w:val="-8"/>
                <w:sz w:val="20"/>
                <w:szCs w:val="20"/>
              </w:rPr>
              <w:t xml:space="preserve"> </w:t>
            </w:r>
            <w:r w:rsidRPr="006B49D1">
              <w:rPr>
                <w:rFonts w:ascii="Arial" w:hAnsi="Arial" w:cs="Arial"/>
                <w:sz w:val="20"/>
                <w:szCs w:val="20"/>
              </w:rPr>
              <w:t>feedback</w:t>
            </w:r>
            <w:r w:rsidRPr="006B49D1">
              <w:rPr>
                <w:rFonts w:ascii="Arial" w:hAnsi="Arial" w:cs="Arial"/>
                <w:spacing w:val="-8"/>
                <w:sz w:val="20"/>
                <w:szCs w:val="20"/>
              </w:rPr>
              <w:t xml:space="preserve"> </w:t>
            </w:r>
            <w:r w:rsidRPr="006B49D1">
              <w:rPr>
                <w:rFonts w:ascii="Arial" w:hAnsi="Arial" w:cs="Arial"/>
                <w:sz w:val="20"/>
                <w:szCs w:val="20"/>
              </w:rPr>
              <w:t>here)</w:t>
            </w:r>
          </w:p>
        </w:tc>
      </w:tr>
      <w:tr w:rsidR="003C6CAD" w:rsidRPr="006B49D1" w14:paraId="56BB6BA5" w14:textId="77777777">
        <w:trPr>
          <w:trHeight w:val="3203"/>
        </w:trPr>
        <w:tc>
          <w:tcPr>
            <w:tcW w:w="3340" w:type="dxa"/>
          </w:tcPr>
          <w:p w14:paraId="0E3CE88A" w14:textId="77777777" w:rsidR="003C6CAD" w:rsidRPr="006B49D1" w:rsidRDefault="00000000">
            <w:pPr>
              <w:pStyle w:val="TableParagraph"/>
              <w:ind w:left="469" w:right="182"/>
              <w:rPr>
                <w:rFonts w:ascii="Arial" w:hAnsi="Arial" w:cs="Arial"/>
                <w:b/>
                <w:sz w:val="20"/>
                <w:szCs w:val="20"/>
              </w:rPr>
            </w:pPr>
            <w:r w:rsidRPr="006B49D1">
              <w:rPr>
                <w:rFonts w:ascii="Arial" w:hAnsi="Arial" w:cs="Arial"/>
                <w:b/>
                <w:sz w:val="20"/>
                <w:szCs w:val="20"/>
              </w:rPr>
              <w:t>Please write a few sentences regarding the importance of this manuscript for the scientific community. A minimum</w:t>
            </w:r>
            <w:r w:rsidRPr="006B49D1">
              <w:rPr>
                <w:rFonts w:ascii="Arial" w:hAnsi="Arial" w:cs="Arial"/>
                <w:b/>
                <w:spacing w:val="-10"/>
                <w:sz w:val="20"/>
                <w:szCs w:val="20"/>
              </w:rPr>
              <w:t xml:space="preserve"> </w:t>
            </w:r>
            <w:r w:rsidRPr="006B49D1">
              <w:rPr>
                <w:rFonts w:ascii="Arial" w:hAnsi="Arial" w:cs="Arial"/>
                <w:b/>
                <w:sz w:val="20"/>
                <w:szCs w:val="20"/>
              </w:rPr>
              <w:t>of</w:t>
            </w:r>
            <w:r w:rsidRPr="006B49D1">
              <w:rPr>
                <w:rFonts w:ascii="Arial" w:hAnsi="Arial" w:cs="Arial"/>
                <w:b/>
                <w:spacing w:val="-10"/>
                <w:sz w:val="20"/>
                <w:szCs w:val="20"/>
              </w:rPr>
              <w:t xml:space="preserve"> </w:t>
            </w:r>
            <w:r w:rsidRPr="006B49D1">
              <w:rPr>
                <w:rFonts w:ascii="Arial" w:hAnsi="Arial" w:cs="Arial"/>
                <w:b/>
                <w:sz w:val="20"/>
                <w:szCs w:val="20"/>
              </w:rPr>
              <w:t>3-4</w:t>
            </w:r>
            <w:r w:rsidRPr="006B49D1">
              <w:rPr>
                <w:rFonts w:ascii="Arial" w:hAnsi="Arial" w:cs="Arial"/>
                <w:b/>
                <w:spacing w:val="-10"/>
                <w:sz w:val="20"/>
                <w:szCs w:val="20"/>
              </w:rPr>
              <w:t xml:space="preserve"> </w:t>
            </w:r>
            <w:r w:rsidRPr="006B49D1">
              <w:rPr>
                <w:rFonts w:ascii="Arial" w:hAnsi="Arial" w:cs="Arial"/>
                <w:b/>
                <w:sz w:val="20"/>
                <w:szCs w:val="20"/>
              </w:rPr>
              <w:t>sentences</w:t>
            </w:r>
            <w:r w:rsidRPr="006B49D1">
              <w:rPr>
                <w:rFonts w:ascii="Arial" w:hAnsi="Arial" w:cs="Arial"/>
                <w:b/>
                <w:spacing w:val="-10"/>
                <w:sz w:val="20"/>
                <w:szCs w:val="20"/>
              </w:rPr>
              <w:t xml:space="preserve"> </w:t>
            </w:r>
            <w:r w:rsidRPr="006B49D1">
              <w:rPr>
                <w:rFonts w:ascii="Arial" w:hAnsi="Arial" w:cs="Arial"/>
                <w:b/>
                <w:sz w:val="20"/>
                <w:szCs w:val="20"/>
              </w:rPr>
              <w:t>may be required for this part.</w:t>
            </w:r>
          </w:p>
        </w:tc>
        <w:tc>
          <w:tcPr>
            <w:tcW w:w="5840" w:type="dxa"/>
          </w:tcPr>
          <w:p w14:paraId="51B1A99C" w14:textId="77777777" w:rsidR="003C6CAD" w:rsidRPr="006B49D1" w:rsidRDefault="00000000">
            <w:pPr>
              <w:pStyle w:val="TableParagraph"/>
              <w:ind w:right="136"/>
              <w:rPr>
                <w:rFonts w:ascii="Arial" w:hAnsi="Arial" w:cs="Arial"/>
                <w:sz w:val="20"/>
                <w:szCs w:val="20"/>
              </w:rPr>
            </w:pPr>
            <w:r w:rsidRPr="006B49D1">
              <w:rPr>
                <w:rFonts w:ascii="Arial" w:hAnsi="Arial" w:cs="Arial"/>
                <w:sz w:val="20"/>
                <w:szCs w:val="20"/>
              </w:rPr>
              <w:t>This</w:t>
            </w:r>
            <w:r w:rsidRPr="006B49D1">
              <w:rPr>
                <w:rFonts w:ascii="Arial" w:hAnsi="Arial" w:cs="Arial"/>
                <w:spacing w:val="-3"/>
                <w:sz w:val="20"/>
                <w:szCs w:val="20"/>
              </w:rPr>
              <w:t xml:space="preserve"> </w:t>
            </w:r>
            <w:r w:rsidRPr="006B49D1">
              <w:rPr>
                <w:rFonts w:ascii="Arial" w:hAnsi="Arial" w:cs="Arial"/>
                <w:sz w:val="20"/>
                <w:szCs w:val="20"/>
              </w:rPr>
              <w:t>manuscript</w:t>
            </w:r>
            <w:r w:rsidRPr="006B49D1">
              <w:rPr>
                <w:rFonts w:ascii="Arial" w:hAnsi="Arial" w:cs="Arial"/>
                <w:spacing w:val="-3"/>
                <w:sz w:val="20"/>
                <w:szCs w:val="20"/>
              </w:rPr>
              <w:t xml:space="preserve"> </w:t>
            </w:r>
            <w:r w:rsidRPr="006B49D1">
              <w:rPr>
                <w:rFonts w:ascii="Arial" w:hAnsi="Arial" w:cs="Arial"/>
                <w:sz w:val="20"/>
                <w:szCs w:val="20"/>
              </w:rPr>
              <w:t>highlights</w:t>
            </w:r>
            <w:r w:rsidRPr="006B49D1">
              <w:rPr>
                <w:rFonts w:ascii="Arial" w:hAnsi="Arial" w:cs="Arial"/>
                <w:spacing w:val="-3"/>
                <w:sz w:val="20"/>
                <w:szCs w:val="20"/>
              </w:rPr>
              <w:t xml:space="preserve"> </w:t>
            </w:r>
            <w:r w:rsidRPr="006B49D1">
              <w:rPr>
                <w:rFonts w:ascii="Arial" w:hAnsi="Arial" w:cs="Arial"/>
                <w:sz w:val="20"/>
                <w:szCs w:val="20"/>
              </w:rPr>
              <w:t>an</w:t>
            </w:r>
            <w:r w:rsidRPr="006B49D1">
              <w:rPr>
                <w:rFonts w:ascii="Arial" w:hAnsi="Arial" w:cs="Arial"/>
                <w:spacing w:val="-3"/>
                <w:sz w:val="20"/>
                <w:szCs w:val="20"/>
              </w:rPr>
              <w:t xml:space="preserve"> </w:t>
            </w:r>
            <w:r w:rsidRPr="006B49D1">
              <w:rPr>
                <w:rFonts w:ascii="Arial" w:hAnsi="Arial" w:cs="Arial"/>
                <w:sz w:val="20"/>
                <w:szCs w:val="20"/>
              </w:rPr>
              <w:t>unusual</w:t>
            </w:r>
            <w:r w:rsidRPr="006B49D1">
              <w:rPr>
                <w:rFonts w:ascii="Arial" w:hAnsi="Arial" w:cs="Arial"/>
                <w:spacing w:val="-3"/>
                <w:sz w:val="20"/>
                <w:szCs w:val="20"/>
              </w:rPr>
              <w:t xml:space="preserve"> </w:t>
            </w:r>
            <w:r w:rsidRPr="006B49D1">
              <w:rPr>
                <w:rFonts w:ascii="Arial" w:hAnsi="Arial" w:cs="Arial"/>
                <w:sz w:val="20"/>
                <w:szCs w:val="20"/>
              </w:rPr>
              <w:t>presentation</w:t>
            </w:r>
            <w:r w:rsidRPr="006B49D1">
              <w:rPr>
                <w:rFonts w:ascii="Arial" w:hAnsi="Arial" w:cs="Arial"/>
                <w:spacing w:val="-3"/>
                <w:sz w:val="20"/>
                <w:szCs w:val="20"/>
              </w:rPr>
              <w:t xml:space="preserve"> </w:t>
            </w:r>
            <w:r w:rsidRPr="006B49D1">
              <w:rPr>
                <w:rFonts w:ascii="Arial" w:hAnsi="Arial" w:cs="Arial"/>
                <w:sz w:val="20"/>
                <w:szCs w:val="20"/>
              </w:rPr>
              <w:t>of</w:t>
            </w:r>
            <w:r w:rsidRPr="006B49D1">
              <w:rPr>
                <w:rFonts w:ascii="Arial" w:hAnsi="Arial" w:cs="Arial"/>
                <w:spacing w:val="-3"/>
                <w:sz w:val="20"/>
                <w:szCs w:val="20"/>
              </w:rPr>
              <w:t xml:space="preserve"> </w:t>
            </w:r>
            <w:r w:rsidRPr="006B49D1">
              <w:rPr>
                <w:rFonts w:ascii="Arial" w:hAnsi="Arial" w:cs="Arial"/>
                <w:sz w:val="20"/>
                <w:szCs w:val="20"/>
              </w:rPr>
              <w:t>herpes</w:t>
            </w:r>
            <w:r w:rsidRPr="006B49D1">
              <w:rPr>
                <w:rFonts w:ascii="Arial" w:hAnsi="Arial" w:cs="Arial"/>
                <w:spacing w:val="-3"/>
                <w:sz w:val="20"/>
                <w:szCs w:val="20"/>
              </w:rPr>
              <w:t xml:space="preserve"> </w:t>
            </w:r>
            <w:r w:rsidRPr="006B49D1">
              <w:rPr>
                <w:rFonts w:ascii="Arial" w:hAnsi="Arial" w:cs="Arial"/>
                <w:sz w:val="20"/>
                <w:szCs w:val="20"/>
              </w:rPr>
              <w:t>simplex encephalitis that initially mimicked stroke and Parkinsonism, conditions more commonly encountered in clinical practice. Such atypical presentations are important for the scientific and medical community</w:t>
            </w:r>
            <w:r w:rsidRPr="006B49D1">
              <w:rPr>
                <w:rFonts w:ascii="Arial" w:hAnsi="Arial" w:cs="Arial"/>
                <w:spacing w:val="-5"/>
                <w:sz w:val="20"/>
                <w:szCs w:val="20"/>
              </w:rPr>
              <w:t xml:space="preserve"> </w:t>
            </w:r>
            <w:r w:rsidRPr="006B49D1">
              <w:rPr>
                <w:rFonts w:ascii="Arial" w:hAnsi="Arial" w:cs="Arial"/>
                <w:sz w:val="20"/>
                <w:szCs w:val="20"/>
              </w:rPr>
              <w:t>because</w:t>
            </w:r>
            <w:r w:rsidRPr="006B49D1">
              <w:rPr>
                <w:rFonts w:ascii="Arial" w:hAnsi="Arial" w:cs="Arial"/>
                <w:spacing w:val="-5"/>
                <w:sz w:val="20"/>
                <w:szCs w:val="20"/>
              </w:rPr>
              <w:t xml:space="preserve"> </w:t>
            </w:r>
            <w:r w:rsidRPr="006B49D1">
              <w:rPr>
                <w:rFonts w:ascii="Arial" w:hAnsi="Arial" w:cs="Arial"/>
                <w:sz w:val="20"/>
                <w:szCs w:val="20"/>
              </w:rPr>
              <w:t>they</w:t>
            </w:r>
            <w:r w:rsidRPr="006B49D1">
              <w:rPr>
                <w:rFonts w:ascii="Arial" w:hAnsi="Arial" w:cs="Arial"/>
                <w:spacing w:val="-5"/>
                <w:sz w:val="20"/>
                <w:szCs w:val="20"/>
              </w:rPr>
              <w:t xml:space="preserve"> </w:t>
            </w:r>
            <w:r w:rsidRPr="006B49D1">
              <w:rPr>
                <w:rFonts w:ascii="Arial" w:hAnsi="Arial" w:cs="Arial"/>
                <w:sz w:val="20"/>
                <w:szCs w:val="20"/>
              </w:rPr>
              <w:t>emphasize</w:t>
            </w:r>
            <w:r w:rsidRPr="006B49D1">
              <w:rPr>
                <w:rFonts w:ascii="Arial" w:hAnsi="Arial" w:cs="Arial"/>
                <w:spacing w:val="-5"/>
                <w:sz w:val="20"/>
                <w:szCs w:val="20"/>
              </w:rPr>
              <w:t xml:space="preserve"> </w:t>
            </w:r>
            <w:r w:rsidRPr="006B49D1">
              <w:rPr>
                <w:rFonts w:ascii="Arial" w:hAnsi="Arial" w:cs="Arial"/>
                <w:sz w:val="20"/>
                <w:szCs w:val="20"/>
              </w:rPr>
              <w:t>the</w:t>
            </w:r>
            <w:r w:rsidRPr="006B49D1">
              <w:rPr>
                <w:rFonts w:ascii="Arial" w:hAnsi="Arial" w:cs="Arial"/>
                <w:spacing w:val="-5"/>
                <w:sz w:val="20"/>
                <w:szCs w:val="20"/>
              </w:rPr>
              <w:t xml:space="preserve"> </w:t>
            </w:r>
            <w:r w:rsidRPr="006B49D1">
              <w:rPr>
                <w:rFonts w:ascii="Arial" w:hAnsi="Arial" w:cs="Arial"/>
                <w:sz w:val="20"/>
                <w:szCs w:val="20"/>
              </w:rPr>
              <w:t>diagnostic</w:t>
            </w:r>
            <w:r w:rsidRPr="006B49D1">
              <w:rPr>
                <w:rFonts w:ascii="Arial" w:hAnsi="Arial" w:cs="Arial"/>
                <w:spacing w:val="-5"/>
                <w:sz w:val="20"/>
                <w:szCs w:val="20"/>
              </w:rPr>
              <w:t xml:space="preserve"> </w:t>
            </w:r>
            <w:r w:rsidRPr="006B49D1">
              <w:rPr>
                <w:rFonts w:ascii="Arial" w:hAnsi="Arial" w:cs="Arial"/>
                <w:sz w:val="20"/>
                <w:szCs w:val="20"/>
              </w:rPr>
              <w:t>challenges</w:t>
            </w:r>
            <w:r w:rsidRPr="006B49D1">
              <w:rPr>
                <w:rFonts w:ascii="Arial" w:hAnsi="Arial" w:cs="Arial"/>
                <w:spacing w:val="-5"/>
                <w:sz w:val="20"/>
                <w:szCs w:val="20"/>
              </w:rPr>
              <w:t xml:space="preserve"> </w:t>
            </w:r>
            <w:r w:rsidRPr="006B49D1">
              <w:rPr>
                <w:rFonts w:ascii="Arial" w:hAnsi="Arial" w:cs="Arial"/>
                <w:sz w:val="20"/>
                <w:szCs w:val="20"/>
              </w:rPr>
              <w:t>and</w:t>
            </w:r>
            <w:r w:rsidRPr="006B49D1">
              <w:rPr>
                <w:rFonts w:ascii="Arial" w:hAnsi="Arial" w:cs="Arial"/>
                <w:spacing w:val="-5"/>
                <w:sz w:val="20"/>
                <w:szCs w:val="20"/>
              </w:rPr>
              <w:t xml:space="preserve"> </w:t>
            </w:r>
            <w:r w:rsidRPr="006B49D1">
              <w:rPr>
                <w:rFonts w:ascii="Arial" w:hAnsi="Arial" w:cs="Arial"/>
                <w:sz w:val="20"/>
                <w:szCs w:val="20"/>
              </w:rPr>
              <w:t>the need</w:t>
            </w:r>
            <w:r w:rsidRPr="006B49D1">
              <w:rPr>
                <w:rFonts w:ascii="Arial" w:hAnsi="Arial" w:cs="Arial"/>
                <w:spacing w:val="-4"/>
                <w:sz w:val="20"/>
                <w:szCs w:val="20"/>
              </w:rPr>
              <w:t xml:space="preserve"> </w:t>
            </w:r>
            <w:r w:rsidRPr="006B49D1">
              <w:rPr>
                <w:rFonts w:ascii="Arial" w:hAnsi="Arial" w:cs="Arial"/>
                <w:sz w:val="20"/>
                <w:szCs w:val="20"/>
              </w:rPr>
              <w:t>for</w:t>
            </w:r>
            <w:r w:rsidRPr="006B49D1">
              <w:rPr>
                <w:rFonts w:ascii="Arial" w:hAnsi="Arial" w:cs="Arial"/>
                <w:spacing w:val="-4"/>
                <w:sz w:val="20"/>
                <w:szCs w:val="20"/>
              </w:rPr>
              <w:t xml:space="preserve"> </w:t>
            </w:r>
            <w:r w:rsidRPr="006B49D1">
              <w:rPr>
                <w:rFonts w:ascii="Arial" w:hAnsi="Arial" w:cs="Arial"/>
                <w:sz w:val="20"/>
                <w:szCs w:val="20"/>
              </w:rPr>
              <w:t>heightened</w:t>
            </w:r>
            <w:r w:rsidRPr="006B49D1">
              <w:rPr>
                <w:rFonts w:ascii="Arial" w:hAnsi="Arial" w:cs="Arial"/>
                <w:spacing w:val="-4"/>
                <w:sz w:val="20"/>
                <w:szCs w:val="20"/>
              </w:rPr>
              <w:t xml:space="preserve"> </w:t>
            </w:r>
            <w:r w:rsidRPr="006B49D1">
              <w:rPr>
                <w:rFonts w:ascii="Arial" w:hAnsi="Arial" w:cs="Arial"/>
                <w:sz w:val="20"/>
                <w:szCs w:val="20"/>
              </w:rPr>
              <w:t>awareness</w:t>
            </w:r>
            <w:r w:rsidRPr="006B49D1">
              <w:rPr>
                <w:rFonts w:ascii="Arial" w:hAnsi="Arial" w:cs="Arial"/>
                <w:spacing w:val="-4"/>
                <w:sz w:val="20"/>
                <w:szCs w:val="20"/>
              </w:rPr>
              <w:t xml:space="preserve"> </w:t>
            </w:r>
            <w:r w:rsidRPr="006B49D1">
              <w:rPr>
                <w:rFonts w:ascii="Arial" w:hAnsi="Arial" w:cs="Arial"/>
                <w:sz w:val="20"/>
                <w:szCs w:val="20"/>
              </w:rPr>
              <w:t>of</w:t>
            </w:r>
            <w:r w:rsidRPr="006B49D1">
              <w:rPr>
                <w:rFonts w:ascii="Arial" w:hAnsi="Arial" w:cs="Arial"/>
                <w:spacing w:val="-4"/>
                <w:sz w:val="20"/>
                <w:szCs w:val="20"/>
              </w:rPr>
              <w:t xml:space="preserve"> </w:t>
            </w:r>
            <w:r w:rsidRPr="006B49D1">
              <w:rPr>
                <w:rFonts w:ascii="Arial" w:hAnsi="Arial" w:cs="Arial"/>
                <w:sz w:val="20"/>
                <w:szCs w:val="20"/>
              </w:rPr>
              <w:t>viral</w:t>
            </w:r>
            <w:r w:rsidRPr="006B49D1">
              <w:rPr>
                <w:rFonts w:ascii="Arial" w:hAnsi="Arial" w:cs="Arial"/>
                <w:spacing w:val="-4"/>
                <w:sz w:val="20"/>
                <w:szCs w:val="20"/>
              </w:rPr>
              <w:t xml:space="preserve"> </w:t>
            </w:r>
            <w:r w:rsidRPr="006B49D1">
              <w:rPr>
                <w:rFonts w:ascii="Arial" w:hAnsi="Arial" w:cs="Arial"/>
                <w:sz w:val="20"/>
                <w:szCs w:val="20"/>
              </w:rPr>
              <w:t>encephalitis</w:t>
            </w:r>
            <w:r w:rsidRPr="006B49D1">
              <w:rPr>
                <w:rFonts w:ascii="Arial" w:hAnsi="Arial" w:cs="Arial"/>
                <w:spacing w:val="-4"/>
                <w:sz w:val="20"/>
                <w:szCs w:val="20"/>
              </w:rPr>
              <w:t xml:space="preserve"> </w:t>
            </w:r>
            <w:r w:rsidRPr="006B49D1">
              <w:rPr>
                <w:rFonts w:ascii="Arial" w:hAnsi="Arial" w:cs="Arial"/>
                <w:sz w:val="20"/>
                <w:szCs w:val="20"/>
              </w:rPr>
              <w:t>in</w:t>
            </w:r>
            <w:r w:rsidRPr="006B49D1">
              <w:rPr>
                <w:rFonts w:ascii="Arial" w:hAnsi="Arial" w:cs="Arial"/>
                <w:spacing w:val="-4"/>
                <w:sz w:val="20"/>
                <w:szCs w:val="20"/>
              </w:rPr>
              <w:t xml:space="preserve"> </w:t>
            </w:r>
            <w:r w:rsidRPr="006B49D1">
              <w:rPr>
                <w:rFonts w:ascii="Arial" w:hAnsi="Arial" w:cs="Arial"/>
                <w:sz w:val="20"/>
                <w:szCs w:val="20"/>
              </w:rPr>
              <w:t>diverse</w:t>
            </w:r>
            <w:r w:rsidRPr="006B49D1">
              <w:rPr>
                <w:rFonts w:ascii="Arial" w:hAnsi="Arial" w:cs="Arial"/>
                <w:spacing w:val="-4"/>
                <w:sz w:val="20"/>
                <w:szCs w:val="20"/>
              </w:rPr>
              <w:t xml:space="preserve"> </w:t>
            </w:r>
            <w:r w:rsidRPr="006B49D1">
              <w:rPr>
                <w:rFonts w:ascii="Arial" w:hAnsi="Arial" w:cs="Arial"/>
                <w:sz w:val="20"/>
                <w:szCs w:val="20"/>
              </w:rPr>
              <w:t>clinical settings. Furthermore, the case demonstrates how structured physiotherapy interventions can significantly enhance functional and cognitive recovery in patients with brain injury, filling a gap in the literature on rehabilitation after viral encephalitis. By documenting this integrated medical–rehabilitation approach in a resource-limited context, the report provides valuable insights that may guide clinicians</w:t>
            </w:r>
            <w:r w:rsidRPr="006B49D1">
              <w:rPr>
                <w:rFonts w:ascii="Arial" w:hAnsi="Arial" w:cs="Arial"/>
                <w:spacing w:val="-4"/>
                <w:sz w:val="20"/>
                <w:szCs w:val="20"/>
              </w:rPr>
              <w:t xml:space="preserve"> </w:t>
            </w:r>
            <w:r w:rsidRPr="006B49D1">
              <w:rPr>
                <w:rFonts w:ascii="Arial" w:hAnsi="Arial" w:cs="Arial"/>
                <w:sz w:val="20"/>
                <w:szCs w:val="20"/>
              </w:rPr>
              <w:t>and</w:t>
            </w:r>
            <w:r w:rsidRPr="006B49D1">
              <w:rPr>
                <w:rFonts w:ascii="Arial" w:hAnsi="Arial" w:cs="Arial"/>
                <w:spacing w:val="-4"/>
                <w:sz w:val="20"/>
                <w:szCs w:val="20"/>
              </w:rPr>
              <w:t xml:space="preserve"> </w:t>
            </w:r>
            <w:r w:rsidRPr="006B49D1">
              <w:rPr>
                <w:rFonts w:ascii="Arial" w:hAnsi="Arial" w:cs="Arial"/>
                <w:sz w:val="20"/>
                <w:szCs w:val="20"/>
              </w:rPr>
              <w:t>researchers</w:t>
            </w:r>
            <w:r w:rsidRPr="006B49D1">
              <w:rPr>
                <w:rFonts w:ascii="Arial" w:hAnsi="Arial" w:cs="Arial"/>
                <w:spacing w:val="-4"/>
                <w:sz w:val="20"/>
                <w:szCs w:val="20"/>
              </w:rPr>
              <w:t xml:space="preserve"> </w:t>
            </w:r>
            <w:r w:rsidRPr="006B49D1">
              <w:rPr>
                <w:rFonts w:ascii="Arial" w:hAnsi="Arial" w:cs="Arial"/>
                <w:sz w:val="20"/>
                <w:szCs w:val="20"/>
              </w:rPr>
              <w:t>in</w:t>
            </w:r>
            <w:r w:rsidRPr="006B49D1">
              <w:rPr>
                <w:rFonts w:ascii="Arial" w:hAnsi="Arial" w:cs="Arial"/>
                <w:spacing w:val="-4"/>
                <w:sz w:val="20"/>
                <w:szCs w:val="20"/>
              </w:rPr>
              <w:t xml:space="preserve"> </w:t>
            </w:r>
            <w:r w:rsidRPr="006B49D1">
              <w:rPr>
                <w:rFonts w:ascii="Arial" w:hAnsi="Arial" w:cs="Arial"/>
                <w:sz w:val="20"/>
                <w:szCs w:val="20"/>
              </w:rPr>
              <w:t>improving</w:t>
            </w:r>
            <w:r w:rsidRPr="006B49D1">
              <w:rPr>
                <w:rFonts w:ascii="Arial" w:hAnsi="Arial" w:cs="Arial"/>
                <w:spacing w:val="-4"/>
                <w:sz w:val="20"/>
                <w:szCs w:val="20"/>
              </w:rPr>
              <w:t xml:space="preserve"> </w:t>
            </w:r>
            <w:r w:rsidRPr="006B49D1">
              <w:rPr>
                <w:rFonts w:ascii="Arial" w:hAnsi="Arial" w:cs="Arial"/>
                <w:sz w:val="20"/>
                <w:szCs w:val="20"/>
              </w:rPr>
              <w:t>patient</w:t>
            </w:r>
            <w:r w:rsidRPr="006B49D1">
              <w:rPr>
                <w:rFonts w:ascii="Arial" w:hAnsi="Arial" w:cs="Arial"/>
                <w:spacing w:val="-4"/>
                <w:sz w:val="20"/>
                <w:szCs w:val="20"/>
              </w:rPr>
              <w:t xml:space="preserve"> </w:t>
            </w:r>
            <w:r w:rsidRPr="006B49D1">
              <w:rPr>
                <w:rFonts w:ascii="Arial" w:hAnsi="Arial" w:cs="Arial"/>
                <w:sz w:val="20"/>
                <w:szCs w:val="20"/>
              </w:rPr>
              <w:t>outcomes</w:t>
            </w:r>
            <w:r w:rsidRPr="006B49D1">
              <w:rPr>
                <w:rFonts w:ascii="Arial" w:hAnsi="Arial" w:cs="Arial"/>
                <w:spacing w:val="-4"/>
                <w:sz w:val="20"/>
                <w:szCs w:val="20"/>
              </w:rPr>
              <w:t xml:space="preserve"> </w:t>
            </w:r>
            <w:r w:rsidRPr="006B49D1">
              <w:rPr>
                <w:rFonts w:ascii="Arial" w:hAnsi="Arial" w:cs="Arial"/>
                <w:sz w:val="20"/>
                <w:szCs w:val="20"/>
              </w:rPr>
              <w:t>and</w:t>
            </w:r>
            <w:r w:rsidRPr="006B49D1">
              <w:rPr>
                <w:rFonts w:ascii="Arial" w:hAnsi="Arial" w:cs="Arial"/>
                <w:spacing w:val="-4"/>
                <w:sz w:val="20"/>
                <w:szCs w:val="20"/>
              </w:rPr>
              <w:t xml:space="preserve"> </w:t>
            </w:r>
            <w:r w:rsidRPr="006B49D1">
              <w:rPr>
                <w:rFonts w:ascii="Arial" w:hAnsi="Arial" w:cs="Arial"/>
                <w:sz w:val="20"/>
                <w:szCs w:val="20"/>
              </w:rPr>
              <w:t>shaping</w:t>
            </w:r>
          </w:p>
          <w:p w14:paraId="27C49758" w14:textId="77777777" w:rsidR="003C6CAD" w:rsidRPr="006B49D1" w:rsidRDefault="00000000">
            <w:pPr>
              <w:pStyle w:val="TableParagraph"/>
              <w:spacing w:line="198" w:lineRule="exact"/>
              <w:rPr>
                <w:rFonts w:ascii="Arial" w:hAnsi="Arial" w:cs="Arial"/>
                <w:sz w:val="20"/>
                <w:szCs w:val="20"/>
              </w:rPr>
            </w:pPr>
            <w:r w:rsidRPr="006B49D1">
              <w:rPr>
                <w:rFonts w:ascii="Arial" w:hAnsi="Arial" w:cs="Arial"/>
                <w:sz w:val="20"/>
                <w:szCs w:val="20"/>
              </w:rPr>
              <w:t>future</w:t>
            </w:r>
            <w:r w:rsidRPr="006B49D1">
              <w:rPr>
                <w:rFonts w:ascii="Arial" w:hAnsi="Arial" w:cs="Arial"/>
                <w:spacing w:val="-8"/>
                <w:sz w:val="20"/>
                <w:szCs w:val="20"/>
              </w:rPr>
              <w:t xml:space="preserve"> </w:t>
            </w:r>
            <w:r w:rsidRPr="006B49D1">
              <w:rPr>
                <w:rFonts w:ascii="Arial" w:hAnsi="Arial" w:cs="Arial"/>
                <w:sz w:val="20"/>
                <w:szCs w:val="20"/>
              </w:rPr>
              <w:t>studies</w:t>
            </w:r>
            <w:r w:rsidRPr="006B49D1">
              <w:rPr>
                <w:rFonts w:ascii="Arial" w:hAnsi="Arial" w:cs="Arial"/>
                <w:spacing w:val="-8"/>
                <w:sz w:val="20"/>
                <w:szCs w:val="20"/>
              </w:rPr>
              <w:t xml:space="preserve"> </w:t>
            </w:r>
            <w:r w:rsidRPr="006B49D1">
              <w:rPr>
                <w:rFonts w:ascii="Arial" w:hAnsi="Arial" w:cs="Arial"/>
                <w:sz w:val="20"/>
                <w:szCs w:val="20"/>
              </w:rPr>
              <w:t>on</w:t>
            </w:r>
            <w:r w:rsidRPr="006B49D1">
              <w:rPr>
                <w:rFonts w:ascii="Arial" w:hAnsi="Arial" w:cs="Arial"/>
                <w:spacing w:val="-8"/>
                <w:sz w:val="20"/>
                <w:szCs w:val="20"/>
              </w:rPr>
              <w:t xml:space="preserve"> </w:t>
            </w:r>
            <w:r w:rsidRPr="006B49D1">
              <w:rPr>
                <w:rFonts w:ascii="Arial" w:hAnsi="Arial" w:cs="Arial"/>
                <w:sz w:val="20"/>
                <w:szCs w:val="20"/>
              </w:rPr>
              <w:t>neurorehabilitation</w:t>
            </w:r>
            <w:r w:rsidRPr="006B49D1">
              <w:rPr>
                <w:rFonts w:ascii="Arial" w:hAnsi="Arial" w:cs="Arial"/>
                <w:spacing w:val="-7"/>
                <w:sz w:val="20"/>
                <w:szCs w:val="20"/>
              </w:rPr>
              <w:t xml:space="preserve"> </w:t>
            </w:r>
            <w:r w:rsidRPr="006B49D1">
              <w:rPr>
                <w:rFonts w:ascii="Arial" w:hAnsi="Arial" w:cs="Arial"/>
                <w:sz w:val="20"/>
                <w:szCs w:val="20"/>
              </w:rPr>
              <w:t>after</w:t>
            </w:r>
            <w:r w:rsidRPr="006B49D1">
              <w:rPr>
                <w:rFonts w:ascii="Arial" w:hAnsi="Arial" w:cs="Arial"/>
                <w:spacing w:val="-8"/>
                <w:sz w:val="20"/>
                <w:szCs w:val="20"/>
              </w:rPr>
              <w:t xml:space="preserve"> </w:t>
            </w:r>
            <w:r w:rsidRPr="006B49D1">
              <w:rPr>
                <w:rFonts w:ascii="Arial" w:hAnsi="Arial" w:cs="Arial"/>
                <w:sz w:val="20"/>
                <w:szCs w:val="20"/>
              </w:rPr>
              <w:t>infectious</w:t>
            </w:r>
            <w:r w:rsidRPr="006B49D1">
              <w:rPr>
                <w:rFonts w:ascii="Arial" w:hAnsi="Arial" w:cs="Arial"/>
                <w:spacing w:val="-8"/>
                <w:sz w:val="20"/>
                <w:szCs w:val="20"/>
              </w:rPr>
              <w:t xml:space="preserve"> </w:t>
            </w:r>
            <w:r w:rsidRPr="006B49D1">
              <w:rPr>
                <w:rFonts w:ascii="Arial" w:hAnsi="Arial" w:cs="Arial"/>
                <w:sz w:val="20"/>
                <w:szCs w:val="20"/>
              </w:rPr>
              <w:t>brain</w:t>
            </w:r>
            <w:r w:rsidRPr="006B49D1">
              <w:rPr>
                <w:rFonts w:ascii="Arial" w:hAnsi="Arial" w:cs="Arial"/>
                <w:spacing w:val="-7"/>
                <w:sz w:val="20"/>
                <w:szCs w:val="20"/>
              </w:rPr>
              <w:t xml:space="preserve"> </w:t>
            </w:r>
            <w:r w:rsidRPr="006B49D1">
              <w:rPr>
                <w:rFonts w:ascii="Arial" w:hAnsi="Arial" w:cs="Arial"/>
                <w:spacing w:val="-2"/>
                <w:sz w:val="20"/>
                <w:szCs w:val="20"/>
              </w:rPr>
              <w:t>injuries.</w:t>
            </w:r>
          </w:p>
        </w:tc>
        <w:tc>
          <w:tcPr>
            <w:tcW w:w="4020" w:type="dxa"/>
          </w:tcPr>
          <w:p w14:paraId="3BEEE45C" w14:textId="77777777" w:rsidR="003C6CAD" w:rsidRPr="006B49D1" w:rsidRDefault="00000000">
            <w:pPr>
              <w:pStyle w:val="TableParagraph"/>
              <w:ind w:left="94" w:right="133"/>
              <w:rPr>
                <w:rFonts w:ascii="Arial" w:hAnsi="Arial" w:cs="Arial"/>
                <w:sz w:val="20"/>
                <w:szCs w:val="20"/>
              </w:rPr>
            </w:pPr>
            <w:r w:rsidRPr="006B49D1">
              <w:rPr>
                <w:rFonts w:ascii="Arial" w:hAnsi="Arial" w:cs="Arial"/>
                <w:sz w:val="20"/>
                <w:szCs w:val="20"/>
              </w:rPr>
              <w:t>Thank you for the opportunity to share this case report. It emphasizes how herpes simplex encephalitis may mimic more common conditions and how rehabilitation plays a vital role</w:t>
            </w:r>
            <w:r w:rsidRPr="006B49D1">
              <w:rPr>
                <w:rFonts w:ascii="Arial" w:hAnsi="Arial" w:cs="Arial"/>
                <w:spacing w:val="-10"/>
                <w:sz w:val="20"/>
                <w:szCs w:val="20"/>
              </w:rPr>
              <w:t xml:space="preserve"> </w:t>
            </w:r>
            <w:r w:rsidRPr="006B49D1">
              <w:rPr>
                <w:rFonts w:ascii="Arial" w:hAnsi="Arial" w:cs="Arial"/>
                <w:sz w:val="20"/>
                <w:szCs w:val="20"/>
              </w:rPr>
              <w:t>in</w:t>
            </w:r>
            <w:r w:rsidRPr="006B49D1">
              <w:rPr>
                <w:rFonts w:ascii="Arial" w:hAnsi="Arial" w:cs="Arial"/>
                <w:spacing w:val="-10"/>
                <w:sz w:val="20"/>
                <w:szCs w:val="20"/>
              </w:rPr>
              <w:t xml:space="preserve"> </w:t>
            </w:r>
            <w:r w:rsidRPr="006B49D1">
              <w:rPr>
                <w:rFonts w:ascii="Arial" w:hAnsi="Arial" w:cs="Arial"/>
                <w:sz w:val="20"/>
                <w:szCs w:val="20"/>
              </w:rPr>
              <w:t>recovery.</w:t>
            </w:r>
            <w:r w:rsidRPr="006B49D1">
              <w:rPr>
                <w:rFonts w:ascii="Arial" w:hAnsi="Arial" w:cs="Arial"/>
                <w:spacing w:val="-10"/>
                <w:sz w:val="20"/>
                <w:szCs w:val="20"/>
              </w:rPr>
              <w:t xml:space="preserve"> </w:t>
            </w:r>
            <w:r w:rsidRPr="006B49D1">
              <w:rPr>
                <w:rFonts w:ascii="Arial" w:hAnsi="Arial" w:cs="Arial"/>
                <w:sz w:val="20"/>
                <w:szCs w:val="20"/>
              </w:rPr>
              <w:t>We</w:t>
            </w:r>
            <w:r w:rsidRPr="006B49D1">
              <w:rPr>
                <w:rFonts w:ascii="Arial" w:hAnsi="Arial" w:cs="Arial"/>
                <w:spacing w:val="-10"/>
                <w:sz w:val="20"/>
                <w:szCs w:val="20"/>
              </w:rPr>
              <w:t xml:space="preserve"> </w:t>
            </w:r>
            <w:r w:rsidRPr="006B49D1">
              <w:rPr>
                <w:rFonts w:ascii="Arial" w:hAnsi="Arial" w:cs="Arial"/>
                <w:sz w:val="20"/>
                <w:szCs w:val="20"/>
              </w:rPr>
              <w:t>hope</w:t>
            </w:r>
            <w:r w:rsidRPr="006B49D1">
              <w:rPr>
                <w:rFonts w:ascii="Arial" w:hAnsi="Arial" w:cs="Arial"/>
                <w:spacing w:val="-10"/>
                <w:sz w:val="20"/>
                <w:szCs w:val="20"/>
              </w:rPr>
              <w:t xml:space="preserve"> </w:t>
            </w:r>
            <w:r w:rsidRPr="006B49D1">
              <w:rPr>
                <w:rFonts w:ascii="Arial" w:hAnsi="Arial" w:cs="Arial"/>
                <w:sz w:val="20"/>
                <w:szCs w:val="20"/>
              </w:rPr>
              <w:t>it</w:t>
            </w:r>
            <w:r w:rsidRPr="006B49D1">
              <w:rPr>
                <w:rFonts w:ascii="Arial" w:hAnsi="Arial" w:cs="Arial"/>
                <w:spacing w:val="-10"/>
                <w:sz w:val="20"/>
                <w:szCs w:val="20"/>
              </w:rPr>
              <w:t xml:space="preserve"> </w:t>
            </w:r>
            <w:r w:rsidRPr="006B49D1">
              <w:rPr>
                <w:rFonts w:ascii="Arial" w:hAnsi="Arial" w:cs="Arial"/>
                <w:sz w:val="20"/>
                <w:szCs w:val="20"/>
              </w:rPr>
              <w:t>encourages</w:t>
            </w:r>
            <w:r w:rsidRPr="006B49D1">
              <w:rPr>
                <w:rFonts w:ascii="Arial" w:hAnsi="Arial" w:cs="Arial"/>
                <w:spacing w:val="-10"/>
                <w:sz w:val="20"/>
                <w:szCs w:val="20"/>
              </w:rPr>
              <w:t xml:space="preserve"> </w:t>
            </w:r>
            <w:r w:rsidRPr="006B49D1">
              <w:rPr>
                <w:rFonts w:ascii="Arial" w:hAnsi="Arial" w:cs="Arial"/>
                <w:sz w:val="20"/>
                <w:szCs w:val="20"/>
              </w:rPr>
              <w:t>greater awareness</w:t>
            </w:r>
            <w:r w:rsidRPr="006B49D1">
              <w:rPr>
                <w:rFonts w:ascii="Arial" w:hAnsi="Arial" w:cs="Arial"/>
                <w:spacing w:val="-8"/>
                <w:sz w:val="20"/>
                <w:szCs w:val="20"/>
              </w:rPr>
              <w:t xml:space="preserve"> </w:t>
            </w:r>
            <w:r w:rsidRPr="006B49D1">
              <w:rPr>
                <w:rFonts w:ascii="Arial" w:hAnsi="Arial" w:cs="Arial"/>
                <w:sz w:val="20"/>
                <w:szCs w:val="20"/>
              </w:rPr>
              <w:t>and</w:t>
            </w:r>
            <w:r w:rsidRPr="006B49D1">
              <w:rPr>
                <w:rFonts w:ascii="Arial" w:hAnsi="Arial" w:cs="Arial"/>
                <w:spacing w:val="-8"/>
                <w:sz w:val="20"/>
                <w:szCs w:val="20"/>
              </w:rPr>
              <w:t xml:space="preserve"> </w:t>
            </w:r>
            <w:r w:rsidRPr="006B49D1">
              <w:rPr>
                <w:rFonts w:ascii="Arial" w:hAnsi="Arial" w:cs="Arial"/>
                <w:sz w:val="20"/>
                <w:szCs w:val="20"/>
              </w:rPr>
              <w:t>the</w:t>
            </w:r>
            <w:r w:rsidRPr="006B49D1">
              <w:rPr>
                <w:rFonts w:ascii="Arial" w:hAnsi="Arial" w:cs="Arial"/>
                <w:spacing w:val="-8"/>
                <w:sz w:val="20"/>
                <w:szCs w:val="20"/>
              </w:rPr>
              <w:t xml:space="preserve"> </w:t>
            </w:r>
            <w:r w:rsidRPr="006B49D1">
              <w:rPr>
                <w:rFonts w:ascii="Arial" w:hAnsi="Arial" w:cs="Arial"/>
                <w:sz w:val="20"/>
                <w:szCs w:val="20"/>
              </w:rPr>
              <w:t>integration</w:t>
            </w:r>
            <w:r w:rsidRPr="006B49D1">
              <w:rPr>
                <w:rFonts w:ascii="Arial" w:hAnsi="Arial" w:cs="Arial"/>
                <w:spacing w:val="-8"/>
                <w:sz w:val="20"/>
                <w:szCs w:val="20"/>
              </w:rPr>
              <w:t xml:space="preserve"> </w:t>
            </w:r>
            <w:r w:rsidRPr="006B49D1">
              <w:rPr>
                <w:rFonts w:ascii="Arial" w:hAnsi="Arial" w:cs="Arial"/>
                <w:sz w:val="20"/>
                <w:szCs w:val="20"/>
              </w:rPr>
              <w:t>of</w:t>
            </w:r>
            <w:r w:rsidRPr="006B49D1">
              <w:rPr>
                <w:rFonts w:ascii="Arial" w:hAnsi="Arial" w:cs="Arial"/>
                <w:spacing w:val="-8"/>
                <w:sz w:val="20"/>
                <w:szCs w:val="20"/>
              </w:rPr>
              <w:t xml:space="preserve"> </w:t>
            </w:r>
            <w:r w:rsidRPr="006B49D1">
              <w:rPr>
                <w:rFonts w:ascii="Arial" w:hAnsi="Arial" w:cs="Arial"/>
                <w:sz w:val="20"/>
                <w:szCs w:val="20"/>
              </w:rPr>
              <w:t>physiotherapy in managing viral brain injuries.</w:t>
            </w:r>
          </w:p>
        </w:tc>
      </w:tr>
      <w:tr w:rsidR="003C6CAD" w:rsidRPr="006B49D1" w14:paraId="6DAAE376" w14:textId="77777777">
        <w:trPr>
          <w:trHeight w:val="2300"/>
        </w:trPr>
        <w:tc>
          <w:tcPr>
            <w:tcW w:w="3340" w:type="dxa"/>
          </w:tcPr>
          <w:p w14:paraId="6F1D8B0E" w14:textId="77777777" w:rsidR="003C6CAD" w:rsidRPr="006B49D1" w:rsidRDefault="00000000">
            <w:pPr>
              <w:pStyle w:val="TableParagraph"/>
              <w:spacing w:before="7"/>
              <w:ind w:left="469" w:right="182"/>
              <w:rPr>
                <w:rFonts w:ascii="Arial" w:hAnsi="Arial" w:cs="Arial"/>
                <w:b/>
                <w:sz w:val="20"/>
                <w:szCs w:val="20"/>
              </w:rPr>
            </w:pPr>
            <w:r w:rsidRPr="006B49D1">
              <w:rPr>
                <w:rFonts w:ascii="Arial" w:hAnsi="Arial" w:cs="Arial"/>
                <w:b/>
                <w:sz w:val="20"/>
                <w:szCs w:val="20"/>
              </w:rPr>
              <w:t>Is</w:t>
            </w:r>
            <w:r w:rsidRPr="006B49D1">
              <w:rPr>
                <w:rFonts w:ascii="Arial" w:hAnsi="Arial" w:cs="Arial"/>
                <w:b/>
                <w:spacing w:val="-8"/>
                <w:sz w:val="20"/>
                <w:szCs w:val="20"/>
              </w:rPr>
              <w:t xml:space="preserve"> </w:t>
            </w:r>
            <w:r w:rsidRPr="006B49D1">
              <w:rPr>
                <w:rFonts w:ascii="Arial" w:hAnsi="Arial" w:cs="Arial"/>
                <w:b/>
                <w:sz w:val="20"/>
                <w:szCs w:val="20"/>
              </w:rPr>
              <w:t>the</w:t>
            </w:r>
            <w:r w:rsidRPr="006B49D1">
              <w:rPr>
                <w:rFonts w:ascii="Arial" w:hAnsi="Arial" w:cs="Arial"/>
                <w:b/>
                <w:spacing w:val="-8"/>
                <w:sz w:val="20"/>
                <w:szCs w:val="20"/>
              </w:rPr>
              <w:t xml:space="preserve"> </w:t>
            </w:r>
            <w:r w:rsidRPr="006B49D1">
              <w:rPr>
                <w:rFonts w:ascii="Arial" w:hAnsi="Arial" w:cs="Arial"/>
                <w:b/>
                <w:sz w:val="20"/>
                <w:szCs w:val="20"/>
              </w:rPr>
              <w:t>title</w:t>
            </w:r>
            <w:r w:rsidRPr="006B49D1">
              <w:rPr>
                <w:rFonts w:ascii="Arial" w:hAnsi="Arial" w:cs="Arial"/>
                <w:b/>
                <w:spacing w:val="-8"/>
                <w:sz w:val="20"/>
                <w:szCs w:val="20"/>
              </w:rPr>
              <w:t xml:space="preserve"> </w:t>
            </w:r>
            <w:r w:rsidRPr="006B49D1">
              <w:rPr>
                <w:rFonts w:ascii="Arial" w:hAnsi="Arial" w:cs="Arial"/>
                <w:b/>
                <w:sz w:val="20"/>
                <w:szCs w:val="20"/>
              </w:rPr>
              <w:t>of</w:t>
            </w:r>
            <w:r w:rsidRPr="006B49D1">
              <w:rPr>
                <w:rFonts w:ascii="Arial" w:hAnsi="Arial" w:cs="Arial"/>
                <w:b/>
                <w:spacing w:val="-8"/>
                <w:sz w:val="20"/>
                <w:szCs w:val="20"/>
              </w:rPr>
              <w:t xml:space="preserve"> </w:t>
            </w:r>
            <w:r w:rsidRPr="006B49D1">
              <w:rPr>
                <w:rFonts w:ascii="Arial" w:hAnsi="Arial" w:cs="Arial"/>
                <w:b/>
                <w:sz w:val="20"/>
                <w:szCs w:val="20"/>
              </w:rPr>
              <w:t>the</w:t>
            </w:r>
            <w:r w:rsidRPr="006B49D1">
              <w:rPr>
                <w:rFonts w:ascii="Arial" w:hAnsi="Arial" w:cs="Arial"/>
                <w:b/>
                <w:spacing w:val="-8"/>
                <w:sz w:val="20"/>
                <w:szCs w:val="20"/>
              </w:rPr>
              <w:t xml:space="preserve"> </w:t>
            </w:r>
            <w:r w:rsidRPr="006B49D1">
              <w:rPr>
                <w:rFonts w:ascii="Arial" w:hAnsi="Arial" w:cs="Arial"/>
                <w:b/>
                <w:sz w:val="20"/>
                <w:szCs w:val="20"/>
              </w:rPr>
              <w:t xml:space="preserve">article </w:t>
            </w:r>
            <w:r w:rsidRPr="006B49D1">
              <w:rPr>
                <w:rFonts w:ascii="Arial" w:hAnsi="Arial" w:cs="Arial"/>
                <w:b/>
                <w:spacing w:val="-2"/>
                <w:sz w:val="20"/>
                <w:szCs w:val="20"/>
              </w:rPr>
              <w:t>suitable?</w:t>
            </w:r>
          </w:p>
          <w:p w14:paraId="5B6C8A6D" w14:textId="77777777" w:rsidR="003C6CAD" w:rsidRPr="006B49D1" w:rsidRDefault="00000000">
            <w:pPr>
              <w:pStyle w:val="TableParagraph"/>
              <w:ind w:left="469" w:right="182"/>
              <w:rPr>
                <w:rFonts w:ascii="Arial" w:hAnsi="Arial" w:cs="Arial"/>
                <w:b/>
                <w:sz w:val="20"/>
                <w:szCs w:val="20"/>
              </w:rPr>
            </w:pPr>
            <w:r w:rsidRPr="006B49D1">
              <w:rPr>
                <w:rFonts w:ascii="Arial" w:hAnsi="Arial" w:cs="Arial"/>
                <w:b/>
                <w:sz w:val="20"/>
                <w:szCs w:val="20"/>
              </w:rPr>
              <w:t>(If</w:t>
            </w:r>
            <w:r w:rsidRPr="006B49D1">
              <w:rPr>
                <w:rFonts w:ascii="Arial" w:hAnsi="Arial" w:cs="Arial"/>
                <w:b/>
                <w:spacing w:val="-10"/>
                <w:sz w:val="20"/>
                <w:szCs w:val="20"/>
              </w:rPr>
              <w:t xml:space="preserve"> </w:t>
            </w:r>
            <w:r w:rsidRPr="006B49D1">
              <w:rPr>
                <w:rFonts w:ascii="Arial" w:hAnsi="Arial" w:cs="Arial"/>
                <w:b/>
                <w:sz w:val="20"/>
                <w:szCs w:val="20"/>
              </w:rPr>
              <w:t>not</w:t>
            </w:r>
            <w:r w:rsidRPr="006B49D1">
              <w:rPr>
                <w:rFonts w:ascii="Arial" w:hAnsi="Arial" w:cs="Arial"/>
                <w:b/>
                <w:spacing w:val="-10"/>
                <w:sz w:val="20"/>
                <w:szCs w:val="20"/>
              </w:rPr>
              <w:t xml:space="preserve"> </w:t>
            </w:r>
            <w:r w:rsidRPr="006B49D1">
              <w:rPr>
                <w:rFonts w:ascii="Arial" w:hAnsi="Arial" w:cs="Arial"/>
                <w:b/>
                <w:sz w:val="20"/>
                <w:szCs w:val="20"/>
              </w:rPr>
              <w:t>please</w:t>
            </w:r>
            <w:r w:rsidRPr="006B49D1">
              <w:rPr>
                <w:rFonts w:ascii="Arial" w:hAnsi="Arial" w:cs="Arial"/>
                <w:b/>
                <w:spacing w:val="-10"/>
                <w:sz w:val="20"/>
                <w:szCs w:val="20"/>
              </w:rPr>
              <w:t xml:space="preserve"> </w:t>
            </w:r>
            <w:r w:rsidRPr="006B49D1">
              <w:rPr>
                <w:rFonts w:ascii="Arial" w:hAnsi="Arial" w:cs="Arial"/>
                <w:b/>
                <w:sz w:val="20"/>
                <w:szCs w:val="20"/>
              </w:rPr>
              <w:t>suggest</w:t>
            </w:r>
            <w:r w:rsidRPr="006B49D1">
              <w:rPr>
                <w:rFonts w:ascii="Arial" w:hAnsi="Arial" w:cs="Arial"/>
                <w:b/>
                <w:spacing w:val="-10"/>
                <w:sz w:val="20"/>
                <w:szCs w:val="20"/>
              </w:rPr>
              <w:t xml:space="preserve"> </w:t>
            </w:r>
            <w:r w:rsidRPr="006B49D1">
              <w:rPr>
                <w:rFonts w:ascii="Arial" w:hAnsi="Arial" w:cs="Arial"/>
                <w:b/>
                <w:sz w:val="20"/>
                <w:szCs w:val="20"/>
              </w:rPr>
              <w:t>an alternative title)</w:t>
            </w:r>
          </w:p>
        </w:tc>
        <w:tc>
          <w:tcPr>
            <w:tcW w:w="5840" w:type="dxa"/>
          </w:tcPr>
          <w:p w14:paraId="6E0758A1" w14:textId="77777777" w:rsidR="003C6CAD" w:rsidRPr="006B49D1" w:rsidRDefault="00000000">
            <w:pPr>
              <w:pStyle w:val="TableParagraph"/>
              <w:spacing w:line="230" w:lineRule="atLeast"/>
              <w:ind w:right="116"/>
              <w:rPr>
                <w:rFonts w:ascii="Arial" w:hAnsi="Arial" w:cs="Arial"/>
                <w:sz w:val="20"/>
                <w:szCs w:val="20"/>
              </w:rPr>
            </w:pPr>
            <w:r w:rsidRPr="006B49D1">
              <w:rPr>
                <w:rFonts w:ascii="Arial" w:hAnsi="Arial" w:cs="Arial"/>
                <w:sz w:val="20"/>
                <w:szCs w:val="20"/>
              </w:rPr>
              <w:t xml:space="preserve">The current title, “Restoring Function After Viral Brain Injury: Physiotherapy </w:t>
            </w:r>
            <w:proofErr w:type="gramStart"/>
            <w:r w:rsidRPr="006B49D1">
              <w:rPr>
                <w:rFonts w:ascii="Arial" w:hAnsi="Arial" w:cs="Arial"/>
                <w:sz w:val="20"/>
                <w:szCs w:val="20"/>
              </w:rPr>
              <w:t>In</w:t>
            </w:r>
            <w:proofErr w:type="gramEnd"/>
            <w:r w:rsidRPr="006B49D1">
              <w:rPr>
                <w:rFonts w:ascii="Arial" w:hAnsi="Arial" w:cs="Arial"/>
                <w:sz w:val="20"/>
                <w:szCs w:val="20"/>
              </w:rPr>
              <w:t xml:space="preserve"> </w:t>
            </w:r>
            <w:proofErr w:type="gramStart"/>
            <w:r w:rsidRPr="006B49D1">
              <w:rPr>
                <w:rFonts w:ascii="Arial" w:hAnsi="Arial" w:cs="Arial"/>
                <w:sz w:val="20"/>
                <w:szCs w:val="20"/>
              </w:rPr>
              <w:t>A</w:t>
            </w:r>
            <w:proofErr w:type="gramEnd"/>
            <w:r w:rsidRPr="006B49D1">
              <w:rPr>
                <w:rFonts w:ascii="Arial" w:hAnsi="Arial" w:cs="Arial"/>
                <w:sz w:val="20"/>
                <w:szCs w:val="20"/>
              </w:rPr>
              <w:t xml:space="preserve"> Rare Case </w:t>
            </w:r>
            <w:proofErr w:type="gramStart"/>
            <w:r w:rsidRPr="006B49D1">
              <w:rPr>
                <w:rFonts w:ascii="Arial" w:hAnsi="Arial" w:cs="Arial"/>
                <w:sz w:val="20"/>
                <w:szCs w:val="20"/>
              </w:rPr>
              <w:t>Of</w:t>
            </w:r>
            <w:proofErr w:type="gramEnd"/>
            <w:r w:rsidRPr="006B49D1">
              <w:rPr>
                <w:rFonts w:ascii="Arial" w:hAnsi="Arial" w:cs="Arial"/>
                <w:sz w:val="20"/>
                <w:szCs w:val="20"/>
              </w:rPr>
              <w:t xml:space="preserve"> Herpes Simplex Encephalitis,” is generally</w:t>
            </w:r>
            <w:r w:rsidRPr="006B49D1">
              <w:rPr>
                <w:rFonts w:ascii="Arial" w:hAnsi="Arial" w:cs="Arial"/>
                <w:spacing w:val="-4"/>
                <w:sz w:val="20"/>
                <w:szCs w:val="20"/>
              </w:rPr>
              <w:t xml:space="preserve"> </w:t>
            </w:r>
            <w:r w:rsidRPr="006B49D1">
              <w:rPr>
                <w:rFonts w:ascii="Arial" w:hAnsi="Arial" w:cs="Arial"/>
                <w:sz w:val="20"/>
                <w:szCs w:val="20"/>
              </w:rPr>
              <w:t>informative</w:t>
            </w:r>
            <w:r w:rsidRPr="006B49D1">
              <w:rPr>
                <w:rFonts w:ascii="Arial" w:hAnsi="Arial" w:cs="Arial"/>
                <w:spacing w:val="-4"/>
                <w:sz w:val="20"/>
                <w:szCs w:val="20"/>
              </w:rPr>
              <w:t xml:space="preserve"> </w:t>
            </w:r>
            <w:r w:rsidRPr="006B49D1">
              <w:rPr>
                <w:rFonts w:ascii="Arial" w:hAnsi="Arial" w:cs="Arial"/>
                <w:sz w:val="20"/>
                <w:szCs w:val="20"/>
              </w:rPr>
              <w:t>and</w:t>
            </w:r>
            <w:r w:rsidRPr="006B49D1">
              <w:rPr>
                <w:rFonts w:ascii="Arial" w:hAnsi="Arial" w:cs="Arial"/>
                <w:spacing w:val="-4"/>
                <w:sz w:val="20"/>
                <w:szCs w:val="20"/>
              </w:rPr>
              <w:t xml:space="preserve"> </w:t>
            </w:r>
            <w:r w:rsidRPr="006B49D1">
              <w:rPr>
                <w:rFonts w:ascii="Arial" w:hAnsi="Arial" w:cs="Arial"/>
                <w:sz w:val="20"/>
                <w:szCs w:val="20"/>
              </w:rPr>
              <w:t>reflects</w:t>
            </w:r>
            <w:r w:rsidRPr="006B49D1">
              <w:rPr>
                <w:rFonts w:ascii="Arial" w:hAnsi="Arial" w:cs="Arial"/>
                <w:spacing w:val="-4"/>
                <w:sz w:val="20"/>
                <w:szCs w:val="20"/>
              </w:rPr>
              <w:t xml:space="preserve"> </w:t>
            </w:r>
            <w:r w:rsidRPr="006B49D1">
              <w:rPr>
                <w:rFonts w:ascii="Arial" w:hAnsi="Arial" w:cs="Arial"/>
                <w:sz w:val="20"/>
                <w:szCs w:val="20"/>
              </w:rPr>
              <w:t>the</w:t>
            </w:r>
            <w:r w:rsidRPr="006B49D1">
              <w:rPr>
                <w:rFonts w:ascii="Arial" w:hAnsi="Arial" w:cs="Arial"/>
                <w:spacing w:val="-4"/>
                <w:sz w:val="20"/>
                <w:szCs w:val="20"/>
              </w:rPr>
              <w:t xml:space="preserve"> </w:t>
            </w:r>
            <w:r w:rsidRPr="006B49D1">
              <w:rPr>
                <w:rFonts w:ascii="Arial" w:hAnsi="Arial" w:cs="Arial"/>
                <w:sz w:val="20"/>
                <w:szCs w:val="20"/>
              </w:rPr>
              <w:t>main</w:t>
            </w:r>
            <w:r w:rsidRPr="006B49D1">
              <w:rPr>
                <w:rFonts w:ascii="Arial" w:hAnsi="Arial" w:cs="Arial"/>
                <w:spacing w:val="-4"/>
                <w:sz w:val="20"/>
                <w:szCs w:val="20"/>
              </w:rPr>
              <w:t xml:space="preserve"> </w:t>
            </w:r>
            <w:r w:rsidRPr="006B49D1">
              <w:rPr>
                <w:rFonts w:ascii="Arial" w:hAnsi="Arial" w:cs="Arial"/>
                <w:sz w:val="20"/>
                <w:szCs w:val="20"/>
              </w:rPr>
              <w:t>focus</w:t>
            </w:r>
            <w:r w:rsidRPr="006B49D1">
              <w:rPr>
                <w:rFonts w:ascii="Arial" w:hAnsi="Arial" w:cs="Arial"/>
                <w:spacing w:val="-4"/>
                <w:sz w:val="20"/>
                <w:szCs w:val="20"/>
              </w:rPr>
              <w:t xml:space="preserve"> </w:t>
            </w:r>
            <w:r w:rsidRPr="006B49D1">
              <w:rPr>
                <w:rFonts w:ascii="Arial" w:hAnsi="Arial" w:cs="Arial"/>
                <w:sz w:val="20"/>
                <w:szCs w:val="20"/>
              </w:rPr>
              <w:t>of</w:t>
            </w:r>
            <w:r w:rsidRPr="006B49D1">
              <w:rPr>
                <w:rFonts w:ascii="Arial" w:hAnsi="Arial" w:cs="Arial"/>
                <w:spacing w:val="-4"/>
                <w:sz w:val="20"/>
                <w:szCs w:val="20"/>
              </w:rPr>
              <w:t xml:space="preserve"> </w:t>
            </w:r>
            <w:r w:rsidRPr="006B49D1">
              <w:rPr>
                <w:rFonts w:ascii="Arial" w:hAnsi="Arial" w:cs="Arial"/>
                <w:sz w:val="20"/>
                <w:szCs w:val="20"/>
              </w:rPr>
              <w:t>the</w:t>
            </w:r>
            <w:r w:rsidRPr="006B49D1">
              <w:rPr>
                <w:rFonts w:ascii="Arial" w:hAnsi="Arial" w:cs="Arial"/>
                <w:spacing w:val="-4"/>
                <w:sz w:val="20"/>
                <w:szCs w:val="20"/>
              </w:rPr>
              <w:t xml:space="preserve"> </w:t>
            </w:r>
            <w:r w:rsidRPr="006B49D1">
              <w:rPr>
                <w:rFonts w:ascii="Arial" w:hAnsi="Arial" w:cs="Arial"/>
                <w:sz w:val="20"/>
                <w:szCs w:val="20"/>
              </w:rPr>
              <w:t>manuscript.</w:t>
            </w:r>
            <w:r w:rsidRPr="006B49D1">
              <w:rPr>
                <w:rFonts w:ascii="Arial" w:hAnsi="Arial" w:cs="Arial"/>
                <w:spacing w:val="-4"/>
                <w:sz w:val="20"/>
                <w:szCs w:val="20"/>
              </w:rPr>
              <w:t xml:space="preserve"> </w:t>
            </w:r>
            <w:r w:rsidRPr="006B49D1">
              <w:rPr>
                <w:rFonts w:ascii="Arial" w:hAnsi="Arial" w:cs="Arial"/>
                <w:sz w:val="20"/>
                <w:szCs w:val="20"/>
              </w:rPr>
              <w:t>It highlights both the clinical condition and the intervention, which helps readers quickly grasp the subject matter. However, the phrase “Viral Brain Injury” is rather broad, while the case specifically involves herpes simplex encephalitis. Refining the wording to emphasize herpes simplex encephalitis more directly would strengthen the accuracy and clarity of the title. In addition, the phrasing could be simplified to improve readability and align with</w:t>
            </w:r>
          </w:p>
        </w:tc>
        <w:tc>
          <w:tcPr>
            <w:tcW w:w="4020" w:type="dxa"/>
          </w:tcPr>
          <w:p w14:paraId="2ADFFAF2" w14:textId="77777777" w:rsidR="003C6CAD" w:rsidRPr="006B49D1" w:rsidRDefault="00000000">
            <w:pPr>
              <w:pStyle w:val="TableParagraph"/>
              <w:spacing w:before="7"/>
              <w:ind w:left="94"/>
              <w:rPr>
                <w:rFonts w:ascii="Arial" w:hAnsi="Arial" w:cs="Arial"/>
                <w:sz w:val="20"/>
                <w:szCs w:val="20"/>
              </w:rPr>
            </w:pPr>
            <w:r w:rsidRPr="006B49D1">
              <w:rPr>
                <w:rFonts w:ascii="Arial" w:hAnsi="Arial" w:cs="Arial"/>
                <w:sz w:val="20"/>
                <w:szCs w:val="20"/>
              </w:rPr>
              <w:t>Thank you for your valuable feedback on the title. We agree that ‘Viral brain injury’ is too broad and that emphasizing herpes simplex encephalitis will improve clarity. Accordingly, the</w:t>
            </w:r>
            <w:r w:rsidRPr="006B49D1">
              <w:rPr>
                <w:rFonts w:ascii="Arial" w:hAnsi="Arial" w:cs="Arial"/>
                <w:spacing w:val="-4"/>
                <w:sz w:val="20"/>
                <w:szCs w:val="20"/>
              </w:rPr>
              <w:t xml:space="preserve"> </w:t>
            </w:r>
            <w:r w:rsidRPr="006B49D1">
              <w:rPr>
                <w:rFonts w:ascii="Arial" w:hAnsi="Arial" w:cs="Arial"/>
                <w:sz w:val="20"/>
                <w:szCs w:val="20"/>
              </w:rPr>
              <w:t>title</w:t>
            </w:r>
            <w:r w:rsidRPr="006B49D1">
              <w:rPr>
                <w:rFonts w:ascii="Arial" w:hAnsi="Arial" w:cs="Arial"/>
                <w:spacing w:val="-4"/>
                <w:sz w:val="20"/>
                <w:szCs w:val="20"/>
              </w:rPr>
              <w:t xml:space="preserve"> </w:t>
            </w:r>
            <w:r w:rsidRPr="006B49D1">
              <w:rPr>
                <w:rFonts w:ascii="Arial" w:hAnsi="Arial" w:cs="Arial"/>
                <w:sz w:val="20"/>
                <w:szCs w:val="20"/>
              </w:rPr>
              <w:t>has</w:t>
            </w:r>
            <w:r w:rsidRPr="006B49D1">
              <w:rPr>
                <w:rFonts w:ascii="Arial" w:hAnsi="Arial" w:cs="Arial"/>
                <w:spacing w:val="-4"/>
                <w:sz w:val="20"/>
                <w:szCs w:val="20"/>
              </w:rPr>
              <w:t xml:space="preserve"> </w:t>
            </w:r>
            <w:r w:rsidRPr="006B49D1">
              <w:rPr>
                <w:rFonts w:ascii="Arial" w:hAnsi="Arial" w:cs="Arial"/>
                <w:sz w:val="20"/>
                <w:szCs w:val="20"/>
              </w:rPr>
              <w:t>been</w:t>
            </w:r>
            <w:r w:rsidRPr="006B49D1">
              <w:rPr>
                <w:rFonts w:ascii="Arial" w:hAnsi="Arial" w:cs="Arial"/>
                <w:spacing w:val="-4"/>
                <w:sz w:val="20"/>
                <w:szCs w:val="20"/>
              </w:rPr>
              <w:t xml:space="preserve"> </w:t>
            </w:r>
            <w:r w:rsidRPr="006B49D1">
              <w:rPr>
                <w:rFonts w:ascii="Arial" w:hAnsi="Arial" w:cs="Arial"/>
                <w:sz w:val="20"/>
                <w:szCs w:val="20"/>
              </w:rPr>
              <w:t>revised</w:t>
            </w:r>
            <w:r w:rsidRPr="006B49D1">
              <w:rPr>
                <w:rFonts w:ascii="Arial" w:hAnsi="Arial" w:cs="Arial"/>
                <w:spacing w:val="-4"/>
                <w:sz w:val="20"/>
                <w:szCs w:val="20"/>
              </w:rPr>
              <w:t xml:space="preserve"> </w:t>
            </w:r>
            <w:r w:rsidRPr="006B49D1">
              <w:rPr>
                <w:rFonts w:ascii="Arial" w:hAnsi="Arial" w:cs="Arial"/>
                <w:sz w:val="20"/>
                <w:szCs w:val="20"/>
              </w:rPr>
              <w:t>to:</w:t>
            </w:r>
            <w:r w:rsidRPr="006B49D1">
              <w:rPr>
                <w:rFonts w:ascii="Arial" w:hAnsi="Arial" w:cs="Arial"/>
                <w:spacing w:val="-4"/>
                <w:sz w:val="20"/>
                <w:szCs w:val="20"/>
              </w:rPr>
              <w:t xml:space="preserve"> </w:t>
            </w:r>
            <w:r w:rsidRPr="006B49D1">
              <w:rPr>
                <w:rFonts w:ascii="Arial" w:hAnsi="Arial" w:cs="Arial"/>
                <w:sz w:val="20"/>
                <w:szCs w:val="20"/>
              </w:rPr>
              <w:t>Physiotherapy</w:t>
            </w:r>
            <w:r w:rsidRPr="006B49D1">
              <w:rPr>
                <w:rFonts w:ascii="Arial" w:hAnsi="Arial" w:cs="Arial"/>
                <w:spacing w:val="-4"/>
                <w:sz w:val="20"/>
                <w:szCs w:val="20"/>
              </w:rPr>
              <w:t xml:space="preserve"> </w:t>
            </w:r>
            <w:r w:rsidRPr="006B49D1">
              <w:rPr>
                <w:rFonts w:ascii="Arial" w:hAnsi="Arial" w:cs="Arial"/>
                <w:sz w:val="20"/>
                <w:szCs w:val="20"/>
              </w:rPr>
              <w:t>and Functional</w:t>
            </w:r>
            <w:r w:rsidRPr="006B49D1">
              <w:rPr>
                <w:rFonts w:ascii="Arial" w:hAnsi="Arial" w:cs="Arial"/>
                <w:spacing w:val="-6"/>
                <w:sz w:val="20"/>
                <w:szCs w:val="20"/>
              </w:rPr>
              <w:t xml:space="preserve"> </w:t>
            </w:r>
            <w:r w:rsidRPr="006B49D1">
              <w:rPr>
                <w:rFonts w:ascii="Arial" w:hAnsi="Arial" w:cs="Arial"/>
                <w:sz w:val="20"/>
                <w:szCs w:val="20"/>
              </w:rPr>
              <w:t>Recovery</w:t>
            </w:r>
            <w:r w:rsidRPr="006B49D1">
              <w:rPr>
                <w:rFonts w:ascii="Arial" w:hAnsi="Arial" w:cs="Arial"/>
                <w:spacing w:val="-6"/>
                <w:sz w:val="20"/>
                <w:szCs w:val="20"/>
              </w:rPr>
              <w:t xml:space="preserve"> </w:t>
            </w:r>
            <w:proofErr w:type="gramStart"/>
            <w:r w:rsidRPr="006B49D1">
              <w:rPr>
                <w:rFonts w:ascii="Arial" w:hAnsi="Arial" w:cs="Arial"/>
                <w:sz w:val="20"/>
                <w:szCs w:val="20"/>
              </w:rPr>
              <w:t>In</w:t>
            </w:r>
            <w:proofErr w:type="gramEnd"/>
            <w:r w:rsidRPr="006B49D1">
              <w:rPr>
                <w:rFonts w:ascii="Arial" w:hAnsi="Arial" w:cs="Arial"/>
                <w:spacing w:val="-6"/>
                <w:sz w:val="20"/>
                <w:szCs w:val="20"/>
              </w:rPr>
              <w:t xml:space="preserve"> </w:t>
            </w:r>
            <w:proofErr w:type="gramStart"/>
            <w:r w:rsidRPr="006B49D1">
              <w:rPr>
                <w:rFonts w:ascii="Arial" w:hAnsi="Arial" w:cs="Arial"/>
                <w:sz w:val="20"/>
                <w:szCs w:val="20"/>
              </w:rPr>
              <w:t>A</w:t>
            </w:r>
            <w:proofErr w:type="gramEnd"/>
            <w:r w:rsidRPr="006B49D1">
              <w:rPr>
                <w:rFonts w:ascii="Arial" w:hAnsi="Arial" w:cs="Arial"/>
                <w:spacing w:val="-6"/>
                <w:sz w:val="20"/>
                <w:szCs w:val="20"/>
              </w:rPr>
              <w:t xml:space="preserve"> </w:t>
            </w:r>
            <w:r w:rsidRPr="006B49D1">
              <w:rPr>
                <w:rFonts w:ascii="Arial" w:hAnsi="Arial" w:cs="Arial"/>
                <w:sz w:val="20"/>
                <w:szCs w:val="20"/>
              </w:rPr>
              <w:t>Rare</w:t>
            </w:r>
            <w:r w:rsidRPr="006B49D1">
              <w:rPr>
                <w:rFonts w:ascii="Arial" w:hAnsi="Arial" w:cs="Arial"/>
                <w:spacing w:val="-6"/>
                <w:sz w:val="20"/>
                <w:szCs w:val="20"/>
              </w:rPr>
              <w:t xml:space="preserve"> </w:t>
            </w:r>
            <w:r w:rsidRPr="006B49D1">
              <w:rPr>
                <w:rFonts w:ascii="Arial" w:hAnsi="Arial" w:cs="Arial"/>
                <w:sz w:val="20"/>
                <w:szCs w:val="20"/>
              </w:rPr>
              <w:t>Case</w:t>
            </w:r>
            <w:r w:rsidRPr="006B49D1">
              <w:rPr>
                <w:rFonts w:ascii="Arial" w:hAnsi="Arial" w:cs="Arial"/>
                <w:spacing w:val="-6"/>
                <w:sz w:val="20"/>
                <w:szCs w:val="20"/>
              </w:rPr>
              <w:t xml:space="preserve"> </w:t>
            </w:r>
            <w:r w:rsidRPr="006B49D1">
              <w:rPr>
                <w:rFonts w:ascii="Arial" w:hAnsi="Arial" w:cs="Arial"/>
                <w:sz w:val="20"/>
                <w:szCs w:val="20"/>
              </w:rPr>
              <w:t>of</w:t>
            </w:r>
            <w:r w:rsidRPr="006B49D1">
              <w:rPr>
                <w:rFonts w:ascii="Arial" w:hAnsi="Arial" w:cs="Arial"/>
                <w:spacing w:val="-6"/>
                <w:sz w:val="20"/>
                <w:szCs w:val="20"/>
              </w:rPr>
              <w:t xml:space="preserve"> </w:t>
            </w:r>
            <w:r w:rsidRPr="006B49D1">
              <w:rPr>
                <w:rFonts w:ascii="Arial" w:hAnsi="Arial" w:cs="Arial"/>
                <w:sz w:val="20"/>
                <w:szCs w:val="20"/>
              </w:rPr>
              <w:t>Herpes Simplex Encephalitis.</w:t>
            </w:r>
          </w:p>
        </w:tc>
      </w:tr>
    </w:tbl>
    <w:p w14:paraId="4FE525FE" w14:textId="77777777" w:rsidR="003C6CAD" w:rsidRPr="006B49D1" w:rsidRDefault="003C6CAD">
      <w:pPr>
        <w:pStyle w:val="TableParagraph"/>
        <w:rPr>
          <w:rFonts w:ascii="Arial" w:hAnsi="Arial" w:cs="Arial"/>
          <w:sz w:val="20"/>
          <w:szCs w:val="20"/>
        </w:rPr>
        <w:sectPr w:rsidR="003C6CAD" w:rsidRPr="006B49D1">
          <w:type w:val="continuous"/>
          <w:pgSz w:w="15840" w:h="12240" w:orient="landscape"/>
          <w:pgMar w:top="1380" w:right="1080" w:bottom="280" w:left="1080" w:header="720" w:footer="720" w:gutter="0"/>
          <w:cols w:space="720"/>
        </w:sectPr>
      </w:pPr>
    </w:p>
    <w:p w14:paraId="24EF727E" w14:textId="77777777" w:rsidR="003C6CAD" w:rsidRPr="006B49D1" w:rsidRDefault="003C6CAD">
      <w:pPr>
        <w:spacing w:before="10" w:after="1"/>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3C6CAD" w:rsidRPr="006B49D1" w14:paraId="538CD780" w14:textId="77777777">
        <w:trPr>
          <w:trHeight w:val="1600"/>
        </w:trPr>
        <w:tc>
          <w:tcPr>
            <w:tcW w:w="3340" w:type="dxa"/>
          </w:tcPr>
          <w:p w14:paraId="110810DC" w14:textId="77777777" w:rsidR="003C6CAD" w:rsidRPr="006B49D1" w:rsidRDefault="003C6CAD">
            <w:pPr>
              <w:pStyle w:val="TableParagraph"/>
              <w:ind w:left="0"/>
              <w:rPr>
                <w:rFonts w:ascii="Arial" w:hAnsi="Arial" w:cs="Arial"/>
                <w:sz w:val="20"/>
                <w:szCs w:val="20"/>
              </w:rPr>
            </w:pPr>
          </w:p>
        </w:tc>
        <w:tc>
          <w:tcPr>
            <w:tcW w:w="5840" w:type="dxa"/>
          </w:tcPr>
          <w:p w14:paraId="7D7B8D87" w14:textId="77777777" w:rsidR="003C6CAD" w:rsidRPr="006B49D1" w:rsidRDefault="00000000">
            <w:pPr>
              <w:pStyle w:val="TableParagraph"/>
              <w:spacing w:line="230" w:lineRule="atLeast"/>
              <w:ind w:right="136"/>
              <w:rPr>
                <w:rFonts w:ascii="Arial" w:hAnsi="Arial" w:cs="Arial"/>
                <w:sz w:val="20"/>
                <w:szCs w:val="20"/>
              </w:rPr>
            </w:pPr>
            <w:r w:rsidRPr="006B49D1">
              <w:rPr>
                <w:rFonts w:ascii="Arial" w:hAnsi="Arial" w:cs="Arial"/>
                <w:sz w:val="20"/>
                <w:szCs w:val="20"/>
              </w:rPr>
              <w:t>standard conventions for scientific titles. For instance, alternatives such as “Physiotherapy and Functional Recovery in a Rare Case of Herpes Simplex Encephalitis” or “Restoring Function Through Physiotherapy</w:t>
            </w:r>
            <w:r w:rsidRPr="006B49D1">
              <w:rPr>
                <w:rFonts w:ascii="Arial" w:hAnsi="Arial" w:cs="Arial"/>
                <w:spacing w:val="-5"/>
                <w:sz w:val="20"/>
                <w:szCs w:val="20"/>
              </w:rPr>
              <w:t xml:space="preserve"> </w:t>
            </w:r>
            <w:r w:rsidRPr="006B49D1">
              <w:rPr>
                <w:rFonts w:ascii="Arial" w:hAnsi="Arial" w:cs="Arial"/>
                <w:sz w:val="20"/>
                <w:szCs w:val="20"/>
              </w:rPr>
              <w:t>in</w:t>
            </w:r>
            <w:r w:rsidRPr="006B49D1">
              <w:rPr>
                <w:rFonts w:ascii="Arial" w:hAnsi="Arial" w:cs="Arial"/>
                <w:spacing w:val="-5"/>
                <w:sz w:val="20"/>
                <w:szCs w:val="20"/>
              </w:rPr>
              <w:t xml:space="preserve"> </w:t>
            </w:r>
            <w:r w:rsidRPr="006B49D1">
              <w:rPr>
                <w:rFonts w:ascii="Arial" w:hAnsi="Arial" w:cs="Arial"/>
                <w:sz w:val="20"/>
                <w:szCs w:val="20"/>
              </w:rPr>
              <w:t>Herpes</w:t>
            </w:r>
            <w:r w:rsidRPr="006B49D1">
              <w:rPr>
                <w:rFonts w:ascii="Arial" w:hAnsi="Arial" w:cs="Arial"/>
                <w:spacing w:val="-5"/>
                <w:sz w:val="20"/>
                <w:szCs w:val="20"/>
              </w:rPr>
              <w:t xml:space="preserve"> </w:t>
            </w:r>
            <w:r w:rsidRPr="006B49D1">
              <w:rPr>
                <w:rFonts w:ascii="Arial" w:hAnsi="Arial" w:cs="Arial"/>
                <w:sz w:val="20"/>
                <w:szCs w:val="20"/>
              </w:rPr>
              <w:t>Simplex</w:t>
            </w:r>
            <w:r w:rsidRPr="006B49D1">
              <w:rPr>
                <w:rFonts w:ascii="Arial" w:hAnsi="Arial" w:cs="Arial"/>
                <w:spacing w:val="-5"/>
                <w:sz w:val="20"/>
                <w:szCs w:val="20"/>
              </w:rPr>
              <w:t xml:space="preserve"> </w:t>
            </w:r>
            <w:r w:rsidRPr="006B49D1">
              <w:rPr>
                <w:rFonts w:ascii="Arial" w:hAnsi="Arial" w:cs="Arial"/>
                <w:sz w:val="20"/>
                <w:szCs w:val="20"/>
              </w:rPr>
              <w:t>Encephalitis:</w:t>
            </w:r>
            <w:r w:rsidRPr="006B49D1">
              <w:rPr>
                <w:rFonts w:ascii="Arial" w:hAnsi="Arial" w:cs="Arial"/>
                <w:spacing w:val="-5"/>
                <w:sz w:val="20"/>
                <w:szCs w:val="20"/>
              </w:rPr>
              <w:t xml:space="preserve"> </w:t>
            </w:r>
            <w:r w:rsidRPr="006B49D1">
              <w:rPr>
                <w:rFonts w:ascii="Arial" w:hAnsi="Arial" w:cs="Arial"/>
                <w:sz w:val="20"/>
                <w:szCs w:val="20"/>
              </w:rPr>
              <w:t>A</w:t>
            </w:r>
            <w:r w:rsidRPr="006B49D1">
              <w:rPr>
                <w:rFonts w:ascii="Arial" w:hAnsi="Arial" w:cs="Arial"/>
                <w:spacing w:val="-5"/>
                <w:sz w:val="20"/>
                <w:szCs w:val="20"/>
              </w:rPr>
              <w:t xml:space="preserve"> </w:t>
            </w:r>
            <w:r w:rsidRPr="006B49D1">
              <w:rPr>
                <w:rFonts w:ascii="Arial" w:hAnsi="Arial" w:cs="Arial"/>
                <w:sz w:val="20"/>
                <w:szCs w:val="20"/>
              </w:rPr>
              <w:t>Case</w:t>
            </w:r>
            <w:r w:rsidRPr="006B49D1">
              <w:rPr>
                <w:rFonts w:ascii="Arial" w:hAnsi="Arial" w:cs="Arial"/>
                <w:spacing w:val="-5"/>
                <w:sz w:val="20"/>
                <w:szCs w:val="20"/>
              </w:rPr>
              <w:t xml:space="preserve"> </w:t>
            </w:r>
            <w:r w:rsidRPr="006B49D1">
              <w:rPr>
                <w:rFonts w:ascii="Arial" w:hAnsi="Arial" w:cs="Arial"/>
                <w:sz w:val="20"/>
                <w:szCs w:val="20"/>
              </w:rPr>
              <w:t>Report”</w:t>
            </w:r>
            <w:r w:rsidRPr="006B49D1">
              <w:rPr>
                <w:rFonts w:ascii="Arial" w:hAnsi="Arial" w:cs="Arial"/>
                <w:spacing w:val="-5"/>
                <w:sz w:val="20"/>
                <w:szCs w:val="20"/>
              </w:rPr>
              <w:t xml:space="preserve"> </w:t>
            </w:r>
            <w:r w:rsidRPr="006B49D1">
              <w:rPr>
                <w:rFonts w:ascii="Arial" w:hAnsi="Arial" w:cs="Arial"/>
                <w:sz w:val="20"/>
                <w:szCs w:val="20"/>
              </w:rPr>
              <w:t>may be more concise and precise. Overall, while the title is acceptable, slight modification would enhance its clarity and impact for the scientific community.</w:t>
            </w:r>
          </w:p>
        </w:tc>
        <w:tc>
          <w:tcPr>
            <w:tcW w:w="4020" w:type="dxa"/>
          </w:tcPr>
          <w:p w14:paraId="07F16A6F" w14:textId="77777777" w:rsidR="003C6CAD" w:rsidRPr="006B49D1" w:rsidRDefault="003C6CAD">
            <w:pPr>
              <w:pStyle w:val="TableParagraph"/>
              <w:ind w:left="0"/>
              <w:rPr>
                <w:rFonts w:ascii="Arial" w:hAnsi="Arial" w:cs="Arial"/>
                <w:sz w:val="20"/>
                <w:szCs w:val="20"/>
              </w:rPr>
            </w:pPr>
          </w:p>
        </w:tc>
      </w:tr>
      <w:tr w:rsidR="003C6CAD" w:rsidRPr="006B49D1" w14:paraId="3DF73E3D" w14:textId="77777777">
        <w:trPr>
          <w:trHeight w:val="2989"/>
        </w:trPr>
        <w:tc>
          <w:tcPr>
            <w:tcW w:w="3340" w:type="dxa"/>
          </w:tcPr>
          <w:p w14:paraId="5D3425A9" w14:textId="77777777" w:rsidR="003C6CAD" w:rsidRPr="006B49D1" w:rsidRDefault="00000000">
            <w:pPr>
              <w:pStyle w:val="TableParagraph"/>
              <w:spacing w:before="2"/>
              <w:ind w:left="469" w:right="93"/>
              <w:rPr>
                <w:rFonts w:ascii="Arial" w:hAnsi="Arial" w:cs="Arial"/>
                <w:b/>
                <w:sz w:val="20"/>
                <w:szCs w:val="20"/>
              </w:rPr>
            </w:pPr>
            <w:r w:rsidRPr="006B49D1">
              <w:rPr>
                <w:rFonts w:ascii="Arial" w:hAnsi="Arial" w:cs="Arial"/>
                <w:b/>
                <w:sz w:val="20"/>
                <w:szCs w:val="20"/>
              </w:rPr>
              <w:t>Is the abstract of the article comprehensive?</w:t>
            </w:r>
            <w:r w:rsidRPr="006B49D1">
              <w:rPr>
                <w:rFonts w:ascii="Arial" w:hAnsi="Arial" w:cs="Arial"/>
                <w:b/>
                <w:spacing w:val="-13"/>
                <w:sz w:val="20"/>
                <w:szCs w:val="20"/>
              </w:rPr>
              <w:t xml:space="preserve"> </w:t>
            </w:r>
            <w:r w:rsidRPr="006B49D1">
              <w:rPr>
                <w:rFonts w:ascii="Arial" w:hAnsi="Arial" w:cs="Arial"/>
                <w:b/>
                <w:sz w:val="20"/>
                <w:szCs w:val="20"/>
              </w:rPr>
              <w:t>Do</w:t>
            </w:r>
            <w:r w:rsidRPr="006B49D1">
              <w:rPr>
                <w:rFonts w:ascii="Arial" w:hAnsi="Arial" w:cs="Arial"/>
                <w:b/>
                <w:spacing w:val="-12"/>
                <w:sz w:val="20"/>
                <w:szCs w:val="20"/>
              </w:rPr>
              <w:t xml:space="preserve"> </w:t>
            </w:r>
            <w:r w:rsidRPr="006B49D1">
              <w:rPr>
                <w:rFonts w:ascii="Arial" w:hAnsi="Arial" w:cs="Arial"/>
                <w:b/>
                <w:sz w:val="20"/>
                <w:szCs w:val="20"/>
              </w:rPr>
              <w:t>you</w:t>
            </w:r>
            <w:r w:rsidRPr="006B49D1">
              <w:rPr>
                <w:rFonts w:ascii="Arial" w:hAnsi="Arial" w:cs="Arial"/>
                <w:b/>
                <w:spacing w:val="-13"/>
                <w:sz w:val="20"/>
                <w:szCs w:val="20"/>
              </w:rPr>
              <w:t xml:space="preserve"> </w:t>
            </w:r>
            <w:r w:rsidRPr="006B49D1">
              <w:rPr>
                <w:rFonts w:ascii="Arial" w:hAnsi="Arial" w:cs="Arial"/>
                <w:b/>
                <w:sz w:val="20"/>
                <w:szCs w:val="20"/>
              </w:rPr>
              <w:t>suggest the addition (or deletion) of some points in this section?</w:t>
            </w:r>
          </w:p>
          <w:p w14:paraId="3495AE45" w14:textId="77777777" w:rsidR="003C6CAD" w:rsidRPr="006B49D1" w:rsidRDefault="00000000">
            <w:pPr>
              <w:pStyle w:val="TableParagraph"/>
              <w:ind w:left="469" w:right="182"/>
              <w:rPr>
                <w:rFonts w:ascii="Arial" w:hAnsi="Arial" w:cs="Arial"/>
                <w:b/>
                <w:sz w:val="20"/>
                <w:szCs w:val="20"/>
              </w:rPr>
            </w:pPr>
            <w:r w:rsidRPr="006B49D1">
              <w:rPr>
                <w:rFonts w:ascii="Arial" w:hAnsi="Arial" w:cs="Arial"/>
                <w:b/>
                <w:sz w:val="20"/>
                <w:szCs w:val="20"/>
              </w:rPr>
              <w:t>Please</w:t>
            </w:r>
            <w:r w:rsidRPr="006B49D1">
              <w:rPr>
                <w:rFonts w:ascii="Arial" w:hAnsi="Arial" w:cs="Arial"/>
                <w:b/>
                <w:spacing w:val="-13"/>
                <w:sz w:val="20"/>
                <w:szCs w:val="20"/>
              </w:rPr>
              <w:t xml:space="preserve"> </w:t>
            </w:r>
            <w:r w:rsidRPr="006B49D1">
              <w:rPr>
                <w:rFonts w:ascii="Arial" w:hAnsi="Arial" w:cs="Arial"/>
                <w:b/>
                <w:sz w:val="20"/>
                <w:szCs w:val="20"/>
              </w:rPr>
              <w:t>write</w:t>
            </w:r>
            <w:r w:rsidRPr="006B49D1">
              <w:rPr>
                <w:rFonts w:ascii="Arial" w:hAnsi="Arial" w:cs="Arial"/>
                <w:b/>
                <w:spacing w:val="-12"/>
                <w:sz w:val="20"/>
                <w:szCs w:val="20"/>
              </w:rPr>
              <w:t xml:space="preserve"> </w:t>
            </w:r>
            <w:r w:rsidRPr="006B49D1">
              <w:rPr>
                <w:rFonts w:ascii="Arial" w:hAnsi="Arial" w:cs="Arial"/>
                <w:b/>
                <w:sz w:val="20"/>
                <w:szCs w:val="20"/>
              </w:rPr>
              <w:t>your</w:t>
            </w:r>
            <w:r w:rsidRPr="006B49D1">
              <w:rPr>
                <w:rFonts w:ascii="Arial" w:hAnsi="Arial" w:cs="Arial"/>
                <w:b/>
                <w:spacing w:val="-13"/>
                <w:sz w:val="20"/>
                <w:szCs w:val="20"/>
              </w:rPr>
              <w:t xml:space="preserve"> </w:t>
            </w:r>
            <w:r w:rsidRPr="006B49D1">
              <w:rPr>
                <w:rFonts w:ascii="Arial" w:hAnsi="Arial" w:cs="Arial"/>
                <w:b/>
                <w:sz w:val="20"/>
                <w:szCs w:val="20"/>
              </w:rPr>
              <w:t xml:space="preserve">suggestions </w:t>
            </w:r>
            <w:r w:rsidRPr="006B49D1">
              <w:rPr>
                <w:rFonts w:ascii="Arial" w:hAnsi="Arial" w:cs="Arial"/>
                <w:b/>
                <w:spacing w:val="-2"/>
                <w:sz w:val="20"/>
                <w:szCs w:val="20"/>
              </w:rPr>
              <w:t>here.</w:t>
            </w:r>
          </w:p>
        </w:tc>
        <w:tc>
          <w:tcPr>
            <w:tcW w:w="5840" w:type="dxa"/>
          </w:tcPr>
          <w:p w14:paraId="6D4B59CA" w14:textId="77777777" w:rsidR="003C6CAD" w:rsidRPr="006B49D1" w:rsidRDefault="00000000">
            <w:pPr>
              <w:pStyle w:val="TableParagraph"/>
              <w:spacing w:line="230" w:lineRule="atLeast"/>
              <w:ind w:right="148"/>
              <w:rPr>
                <w:rFonts w:ascii="Arial" w:hAnsi="Arial" w:cs="Arial"/>
                <w:sz w:val="20"/>
                <w:szCs w:val="20"/>
              </w:rPr>
            </w:pPr>
            <w:r w:rsidRPr="006B49D1">
              <w:rPr>
                <w:rFonts w:ascii="Arial" w:hAnsi="Arial" w:cs="Arial"/>
                <w:sz w:val="20"/>
                <w:szCs w:val="20"/>
              </w:rPr>
              <w:t>The abstract provides a clear overview of the case, including the background, patient presentation, diagnostic process, and overall conclusion.</w:t>
            </w:r>
            <w:r w:rsidRPr="006B49D1">
              <w:rPr>
                <w:rFonts w:ascii="Arial" w:hAnsi="Arial" w:cs="Arial"/>
                <w:spacing w:val="-5"/>
                <w:sz w:val="20"/>
                <w:szCs w:val="20"/>
              </w:rPr>
              <w:t xml:space="preserve"> </w:t>
            </w:r>
            <w:r w:rsidRPr="006B49D1">
              <w:rPr>
                <w:rFonts w:ascii="Arial" w:hAnsi="Arial" w:cs="Arial"/>
                <w:sz w:val="20"/>
                <w:szCs w:val="20"/>
              </w:rPr>
              <w:t>It</w:t>
            </w:r>
            <w:r w:rsidRPr="006B49D1">
              <w:rPr>
                <w:rFonts w:ascii="Arial" w:hAnsi="Arial" w:cs="Arial"/>
                <w:spacing w:val="-5"/>
                <w:sz w:val="20"/>
                <w:szCs w:val="20"/>
              </w:rPr>
              <w:t xml:space="preserve"> </w:t>
            </w:r>
            <w:r w:rsidRPr="006B49D1">
              <w:rPr>
                <w:rFonts w:ascii="Arial" w:hAnsi="Arial" w:cs="Arial"/>
                <w:sz w:val="20"/>
                <w:szCs w:val="20"/>
              </w:rPr>
              <w:t>successfully</w:t>
            </w:r>
            <w:r w:rsidRPr="006B49D1">
              <w:rPr>
                <w:rFonts w:ascii="Arial" w:hAnsi="Arial" w:cs="Arial"/>
                <w:spacing w:val="-5"/>
                <w:sz w:val="20"/>
                <w:szCs w:val="20"/>
              </w:rPr>
              <w:t xml:space="preserve"> </w:t>
            </w:r>
            <w:r w:rsidRPr="006B49D1">
              <w:rPr>
                <w:rFonts w:ascii="Arial" w:hAnsi="Arial" w:cs="Arial"/>
                <w:sz w:val="20"/>
                <w:szCs w:val="20"/>
              </w:rPr>
              <w:t>communicates</w:t>
            </w:r>
            <w:r w:rsidRPr="006B49D1">
              <w:rPr>
                <w:rFonts w:ascii="Arial" w:hAnsi="Arial" w:cs="Arial"/>
                <w:spacing w:val="-5"/>
                <w:sz w:val="20"/>
                <w:szCs w:val="20"/>
              </w:rPr>
              <w:t xml:space="preserve"> </w:t>
            </w:r>
            <w:r w:rsidRPr="006B49D1">
              <w:rPr>
                <w:rFonts w:ascii="Arial" w:hAnsi="Arial" w:cs="Arial"/>
                <w:sz w:val="20"/>
                <w:szCs w:val="20"/>
              </w:rPr>
              <w:t>the</w:t>
            </w:r>
            <w:r w:rsidRPr="006B49D1">
              <w:rPr>
                <w:rFonts w:ascii="Arial" w:hAnsi="Arial" w:cs="Arial"/>
                <w:spacing w:val="-5"/>
                <w:sz w:val="20"/>
                <w:szCs w:val="20"/>
              </w:rPr>
              <w:t xml:space="preserve"> </w:t>
            </w:r>
            <w:r w:rsidRPr="006B49D1">
              <w:rPr>
                <w:rFonts w:ascii="Arial" w:hAnsi="Arial" w:cs="Arial"/>
                <w:sz w:val="20"/>
                <w:szCs w:val="20"/>
              </w:rPr>
              <w:t>rarity</w:t>
            </w:r>
            <w:r w:rsidRPr="006B49D1">
              <w:rPr>
                <w:rFonts w:ascii="Arial" w:hAnsi="Arial" w:cs="Arial"/>
                <w:spacing w:val="-5"/>
                <w:sz w:val="20"/>
                <w:szCs w:val="20"/>
              </w:rPr>
              <w:t xml:space="preserve"> </w:t>
            </w:r>
            <w:r w:rsidRPr="006B49D1">
              <w:rPr>
                <w:rFonts w:ascii="Arial" w:hAnsi="Arial" w:cs="Arial"/>
                <w:sz w:val="20"/>
                <w:szCs w:val="20"/>
              </w:rPr>
              <w:t>of</w:t>
            </w:r>
            <w:r w:rsidRPr="006B49D1">
              <w:rPr>
                <w:rFonts w:ascii="Arial" w:hAnsi="Arial" w:cs="Arial"/>
                <w:spacing w:val="-5"/>
                <w:sz w:val="20"/>
                <w:szCs w:val="20"/>
              </w:rPr>
              <w:t xml:space="preserve"> </w:t>
            </w:r>
            <w:r w:rsidRPr="006B49D1">
              <w:rPr>
                <w:rFonts w:ascii="Arial" w:hAnsi="Arial" w:cs="Arial"/>
                <w:sz w:val="20"/>
                <w:szCs w:val="20"/>
              </w:rPr>
              <w:t>herpes</w:t>
            </w:r>
            <w:r w:rsidRPr="006B49D1">
              <w:rPr>
                <w:rFonts w:ascii="Arial" w:hAnsi="Arial" w:cs="Arial"/>
                <w:spacing w:val="-5"/>
                <w:sz w:val="20"/>
                <w:szCs w:val="20"/>
              </w:rPr>
              <w:t xml:space="preserve"> </w:t>
            </w:r>
            <w:r w:rsidRPr="006B49D1">
              <w:rPr>
                <w:rFonts w:ascii="Arial" w:hAnsi="Arial" w:cs="Arial"/>
                <w:sz w:val="20"/>
                <w:szCs w:val="20"/>
              </w:rPr>
              <w:t>simplex encephalitis and emphasizes the role of physiotherapy in functional recovery. However, the section is somewhat unbalanced, with more emphasis on clinical presentation and diagnosis than on the rehabilitation outcomes, which are central to the manuscript’s message. I would recommend adding concise details about the physiotherapy program. At the same time, certain phrases in the background could be shortened to avoid repetition and ensure a tighter focus. Overall, the abstract is informative but would benefit from minor restructuring to better reflect both the clinical challenge and the therapeutic success presented in the full text.</w:t>
            </w:r>
          </w:p>
        </w:tc>
        <w:tc>
          <w:tcPr>
            <w:tcW w:w="4020" w:type="dxa"/>
          </w:tcPr>
          <w:p w14:paraId="7EC09A95" w14:textId="77777777" w:rsidR="003C6CAD" w:rsidRPr="006B49D1" w:rsidRDefault="00000000">
            <w:pPr>
              <w:pStyle w:val="TableParagraph"/>
              <w:spacing w:before="2" w:line="276" w:lineRule="auto"/>
              <w:ind w:left="94"/>
              <w:rPr>
                <w:rFonts w:ascii="Arial" w:hAnsi="Arial" w:cs="Arial"/>
                <w:sz w:val="20"/>
                <w:szCs w:val="20"/>
              </w:rPr>
            </w:pPr>
            <w:r w:rsidRPr="006B49D1">
              <w:rPr>
                <w:rFonts w:ascii="Arial" w:hAnsi="Arial" w:cs="Arial"/>
                <w:sz w:val="20"/>
                <w:szCs w:val="20"/>
              </w:rPr>
              <w:t>Thank</w:t>
            </w:r>
            <w:r w:rsidRPr="006B49D1">
              <w:rPr>
                <w:rFonts w:ascii="Arial" w:hAnsi="Arial" w:cs="Arial"/>
                <w:spacing w:val="-6"/>
                <w:sz w:val="20"/>
                <w:szCs w:val="20"/>
              </w:rPr>
              <w:t xml:space="preserve"> </w:t>
            </w:r>
            <w:r w:rsidRPr="006B49D1">
              <w:rPr>
                <w:rFonts w:ascii="Arial" w:hAnsi="Arial" w:cs="Arial"/>
                <w:sz w:val="20"/>
                <w:szCs w:val="20"/>
              </w:rPr>
              <w:t>you</w:t>
            </w:r>
            <w:r w:rsidRPr="006B49D1">
              <w:rPr>
                <w:rFonts w:ascii="Arial" w:hAnsi="Arial" w:cs="Arial"/>
                <w:spacing w:val="-6"/>
                <w:sz w:val="20"/>
                <w:szCs w:val="20"/>
              </w:rPr>
              <w:t xml:space="preserve"> </w:t>
            </w:r>
            <w:r w:rsidRPr="006B49D1">
              <w:rPr>
                <w:rFonts w:ascii="Arial" w:hAnsi="Arial" w:cs="Arial"/>
                <w:sz w:val="20"/>
                <w:szCs w:val="20"/>
              </w:rPr>
              <w:t>for</w:t>
            </w:r>
            <w:r w:rsidRPr="006B49D1">
              <w:rPr>
                <w:rFonts w:ascii="Arial" w:hAnsi="Arial" w:cs="Arial"/>
                <w:spacing w:val="-6"/>
                <w:sz w:val="20"/>
                <w:szCs w:val="20"/>
              </w:rPr>
              <w:t xml:space="preserve"> </w:t>
            </w:r>
            <w:r w:rsidRPr="006B49D1">
              <w:rPr>
                <w:rFonts w:ascii="Arial" w:hAnsi="Arial" w:cs="Arial"/>
                <w:sz w:val="20"/>
                <w:szCs w:val="20"/>
              </w:rPr>
              <w:t>the</w:t>
            </w:r>
            <w:r w:rsidRPr="006B49D1">
              <w:rPr>
                <w:rFonts w:ascii="Arial" w:hAnsi="Arial" w:cs="Arial"/>
                <w:spacing w:val="-6"/>
                <w:sz w:val="20"/>
                <w:szCs w:val="20"/>
              </w:rPr>
              <w:t xml:space="preserve"> </w:t>
            </w:r>
            <w:r w:rsidRPr="006B49D1">
              <w:rPr>
                <w:rFonts w:ascii="Arial" w:hAnsi="Arial" w:cs="Arial"/>
                <w:sz w:val="20"/>
                <w:szCs w:val="20"/>
              </w:rPr>
              <w:t>constructive</w:t>
            </w:r>
            <w:r w:rsidRPr="006B49D1">
              <w:rPr>
                <w:rFonts w:ascii="Arial" w:hAnsi="Arial" w:cs="Arial"/>
                <w:spacing w:val="-6"/>
                <w:sz w:val="20"/>
                <w:szCs w:val="20"/>
              </w:rPr>
              <w:t xml:space="preserve"> </w:t>
            </w:r>
            <w:r w:rsidRPr="006B49D1">
              <w:rPr>
                <w:rFonts w:ascii="Arial" w:hAnsi="Arial" w:cs="Arial"/>
                <w:sz w:val="20"/>
                <w:szCs w:val="20"/>
              </w:rPr>
              <w:t>feedback</w:t>
            </w:r>
            <w:r w:rsidRPr="006B49D1">
              <w:rPr>
                <w:rFonts w:ascii="Arial" w:hAnsi="Arial" w:cs="Arial"/>
                <w:spacing w:val="-6"/>
                <w:sz w:val="20"/>
                <w:szCs w:val="20"/>
              </w:rPr>
              <w:t xml:space="preserve"> </w:t>
            </w:r>
            <w:r w:rsidRPr="006B49D1">
              <w:rPr>
                <w:rFonts w:ascii="Arial" w:hAnsi="Arial" w:cs="Arial"/>
                <w:sz w:val="20"/>
                <w:szCs w:val="20"/>
              </w:rPr>
              <w:t>on</w:t>
            </w:r>
            <w:r w:rsidRPr="006B49D1">
              <w:rPr>
                <w:rFonts w:ascii="Arial" w:hAnsi="Arial" w:cs="Arial"/>
                <w:spacing w:val="-6"/>
                <w:sz w:val="20"/>
                <w:szCs w:val="20"/>
              </w:rPr>
              <w:t xml:space="preserve"> </w:t>
            </w:r>
            <w:r w:rsidRPr="006B49D1">
              <w:rPr>
                <w:rFonts w:ascii="Arial" w:hAnsi="Arial" w:cs="Arial"/>
                <w:sz w:val="20"/>
                <w:szCs w:val="20"/>
              </w:rPr>
              <w:t>the abstract. We have revised the abstract in line with the review.</w:t>
            </w:r>
          </w:p>
        </w:tc>
      </w:tr>
      <w:tr w:rsidR="003C6CAD" w:rsidRPr="006B49D1" w14:paraId="31311B2C" w14:textId="77777777">
        <w:trPr>
          <w:trHeight w:val="3659"/>
        </w:trPr>
        <w:tc>
          <w:tcPr>
            <w:tcW w:w="3340" w:type="dxa"/>
          </w:tcPr>
          <w:p w14:paraId="511B8A98" w14:textId="77777777" w:rsidR="003C6CAD" w:rsidRPr="006B49D1" w:rsidRDefault="00000000">
            <w:pPr>
              <w:pStyle w:val="TableParagraph"/>
              <w:ind w:left="469" w:right="182"/>
              <w:rPr>
                <w:rFonts w:ascii="Arial" w:hAnsi="Arial" w:cs="Arial"/>
                <w:b/>
                <w:sz w:val="20"/>
                <w:szCs w:val="20"/>
              </w:rPr>
            </w:pPr>
            <w:r w:rsidRPr="006B49D1">
              <w:rPr>
                <w:rFonts w:ascii="Arial" w:hAnsi="Arial" w:cs="Arial"/>
                <w:b/>
                <w:sz w:val="20"/>
                <w:szCs w:val="20"/>
              </w:rPr>
              <w:t>Is</w:t>
            </w:r>
            <w:r w:rsidRPr="006B49D1">
              <w:rPr>
                <w:rFonts w:ascii="Arial" w:hAnsi="Arial" w:cs="Arial"/>
                <w:b/>
                <w:spacing w:val="-13"/>
                <w:sz w:val="20"/>
                <w:szCs w:val="20"/>
              </w:rPr>
              <w:t xml:space="preserve"> </w:t>
            </w:r>
            <w:r w:rsidRPr="006B49D1">
              <w:rPr>
                <w:rFonts w:ascii="Arial" w:hAnsi="Arial" w:cs="Arial"/>
                <w:b/>
                <w:sz w:val="20"/>
                <w:szCs w:val="20"/>
              </w:rPr>
              <w:t>the</w:t>
            </w:r>
            <w:r w:rsidRPr="006B49D1">
              <w:rPr>
                <w:rFonts w:ascii="Arial" w:hAnsi="Arial" w:cs="Arial"/>
                <w:b/>
                <w:spacing w:val="-12"/>
                <w:sz w:val="20"/>
                <w:szCs w:val="20"/>
              </w:rPr>
              <w:t xml:space="preserve"> </w:t>
            </w:r>
            <w:r w:rsidRPr="006B49D1">
              <w:rPr>
                <w:rFonts w:ascii="Arial" w:hAnsi="Arial" w:cs="Arial"/>
                <w:b/>
                <w:sz w:val="20"/>
                <w:szCs w:val="20"/>
              </w:rPr>
              <w:t>manuscript</w:t>
            </w:r>
            <w:r w:rsidRPr="006B49D1">
              <w:rPr>
                <w:rFonts w:ascii="Arial" w:hAnsi="Arial" w:cs="Arial"/>
                <w:b/>
                <w:spacing w:val="-13"/>
                <w:sz w:val="20"/>
                <w:szCs w:val="20"/>
              </w:rPr>
              <w:t xml:space="preserve"> </w:t>
            </w:r>
            <w:r w:rsidRPr="006B49D1">
              <w:rPr>
                <w:rFonts w:ascii="Arial" w:hAnsi="Arial" w:cs="Arial"/>
                <w:b/>
                <w:sz w:val="20"/>
                <w:szCs w:val="20"/>
              </w:rPr>
              <w:t>scientifically, correct? Please write here.</w:t>
            </w:r>
          </w:p>
        </w:tc>
        <w:tc>
          <w:tcPr>
            <w:tcW w:w="5840" w:type="dxa"/>
          </w:tcPr>
          <w:p w14:paraId="28A0BA4B" w14:textId="77777777" w:rsidR="003C6CAD" w:rsidRPr="006B49D1" w:rsidRDefault="00000000">
            <w:pPr>
              <w:pStyle w:val="TableParagraph"/>
              <w:ind w:right="117"/>
              <w:rPr>
                <w:rFonts w:ascii="Arial" w:hAnsi="Arial" w:cs="Arial"/>
                <w:sz w:val="20"/>
                <w:szCs w:val="20"/>
              </w:rPr>
            </w:pPr>
            <w:r w:rsidRPr="006B49D1">
              <w:rPr>
                <w:rFonts w:ascii="Arial" w:hAnsi="Arial" w:cs="Arial"/>
                <w:sz w:val="20"/>
                <w:szCs w:val="20"/>
              </w:rPr>
              <w:t>The manuscript is scientifically sound and provides an accurate description of herpes simplex encephalitis, including its epidemiology, pathophysiology, and diagnostic challenges. The diagnostic process is clearly supported by imaging and CSF PCR confirmation, which aligns with current international guidelines. The physiotherapy program is presented systematically, with appropriate progression and measurable outcomes, adding value to the case report. Nevertheless, some references are slightly outdated, and the inclusion of more recent literature on rehabilitation after viral encephalitis or brain injury would further strengthen the scientific foundation. In addition, while the outcome measures are appropriate and</w:t>
            </w:r>
            <w:r w:rsidRPr="006B49D1">
              <w:rPr>
                <w:rFonts w:ascii="Arial" w:hAnsi="Arial" w:cs="Arial"/>
                <w:spacing w:val="-5"/>
                <w:sz w:val="20"/>
                <w:szCs w:val="20"/>
              </w:rPr>
              <w:t xml:space="preserve"> </w:t>
            </w:r>
            <w:r w:rsidRPr="006B49D1">
              <w:rPr>
                <w:rFonts w:ascii="Arial" w:hAnsi="Arial" w:cs="Arial"/>
                <w:sz w:val="20"/>
                <w:szCs w:val="20"/>
              </w:rPr>
              <w:t>commonly</w:t>
            </w:r>
            <w:r w:rsidRPr="006B49D1">
              <w:rPr>
                <w:rFonts w:ascii="Arial" w:hAnsi="Arial" w:cs="Arial"/>
                <w:spacing w:val="-5"/>
                <w:sz w:val="20"/>
                <w:szCs w:val="20"/>
              </w:rPr>
              <w:t xml:space="preserve"> </w:t>
            </w:r>
            <w:r w:rsidRPr="006B49D1">
              <w:rPr>
                <w:rFonts w:ascii="Arial" w:hAnsi="Arial" w:cs="Arial"/>
                <w:sz w:val="20"/>
                <w:szCs w:val="20"/>
              </w:rPr>
              <w:t>used</w:t>
            </w:r>
            <w:r w:rsidRPr="006B49D1">
              <w:rPr>
                <w:rFonts w:ascii="Arial" w:hAnsi="Arial" w:cs="Arial"/>
                <w:spacing w:val="-5"/>
                <w:sz w:val="20"/>
                <w:szCs w:val="20"/>
              </w:rPr>
              <w:t xml:space="preserve"> </w:t>
            </w:r>
            <w:r w:rsidRPr="006B49D1">
              <w:rPr>
                <w:rFonts w:ascii="Arial" w:hAnsi="Arial" w:cs="Arial"/>
                <w:sz w:val="20"/>
                <w:szCs w:val="20"/>
              </w:rPr>
              <w:t>in</w:t>
            </w:r>
            <w:r w:rsidRPr="006B49D1">
              <w:rPr>
                <w:rFonts w:ascii="Arial" w:hAnsi="Arial" w:cs="Arial"/>
                <w:spacing w:val="-5"/>
                <w:sz w:val="20"/>
                <w:szCs w:val="20"/>
              </w:rPr>
              <w:t xml:space="preserve"> </w:t>
            </w:r>
            <w:r w:rsidRPr="006B49D1">
              <w:rPr>
                <w:rFonts w:ascii="Arial" w:hAnsi="Arial" w:cs="Arial"/>
                <w:sz w:val="20"/>
                <w:szCs w:val="20"/>
              </w:rPr>
              <w:t>neurological</w:t>
            </w:r>
            <w:r w:rsidRPr="006B49D1">
              <w:rPr>
                <w:rFonts w:ascii="Arial" w:hAnsi="Arial" w:cs="Arial"/>
                <w:spacing w:val="-5"/>
                <w:sz w:val="20"/>
                <w:szCs w:val="20"/>
              </w:rPr>
              <w:t xml:space="preserve"> </w:t>
            </w:r>
            <w:r w:rsidRPr="006B49D1">
              <w:rPr>
                <w:rFonts w:ascii="Arial" w:hAnsi="Arial" w:cs="Arial"/>
                <w:sz w:val="20"/>
                <w:szCs w:val="20"/>
              </w:rPr>
              <w:t>rehabilitation,</w:t>
            </w:r>
            <w:r w:rsidRPr="006B49D1">
              <w:rPr>
                <w:rFonts w:ascii="Arial" w:hAnsi="Arial" w:cs="Arial"/>
                <w:spacing w:val="-5"/>
                <w:sz w:val="20"/>
                <w:szCs w:val="20"/>
              </w:rPr>
              <w:t xml:space="preserve"> </w:t>
            </w:r>
            <w:r w:rsidRPr="006B49D1">
              <w:rPr>
                <w:rFonts w:ascii="Arial" w:hAnsi="Arial" w:cs="Arial"/>
                <w:sz w:val="20"/>
                <w:szCs w:val="20"/>
              </w:rPr>
              <w:t>a</w:t>
            </w:r>
            <w:r w:rsidRPr="006B49D1">
              <w:rPr>
                <w:rFonts w:ascii="Arial" w:hAnsi="Arial" w:cs="Arial"/>
                <w:spacing w:val="-5"/>
                <w:sz w:val="20"/>
                <w:szCs w:val="20"/>
              </w:rPr>
              <w:t xml:space="preserve"> </w:t>
            </w:r>
            <w:r w:rsidRPr="006B49D1">
              <w:rPr>
                <w:rFonts w:ascii="Arial" w:hAnsi="Arial" w:cs="Arial"/>
                <w:sz w:val="20"/>
                <w:szCs w:val="20"/>
              </w:rPr>
              <w:t>brief</w:t>
            </w:r>
            <w:r w:rsidRPr="006B49D1">
              <w:rPr>
                <w:rFonts w:ascii="Arial" w:hAnsi="Arial" w:cs="Arial"/>
                <w:spacing w:val="-5"/>
                <w:sz w:val="20"/>
                <w:szCs w:val="20"/>
              </w:rPr>
              <w:t xml:space="preserve"> </w:t>
            </w:r>
            <w:r w:rsidRPr="006B49D1">
              <w:rPr>
                <w:rFonts w:ascii="Arial" w:hAnsi="Arial" w:cs="Arial"/>
                <w:sz w:val="20"/>
                <w:szCs w:val="20"/>
              </w:rPr>
              <w:t>justification of their relevance in the context of encephalitis would enhance the scientific rigor. Overall, the manuscript is correct from a scientific</w:t>
            </w:r>
          </w:p>
          <w:p w14:paraId="39179741" w14:textId="77777777" w:rsidR="003C6CAD" w:rsidRPr="006B49D1" w:rsidRDefault="00000000">
            <w:pPr>
              <w:pStyle w:val="TableParagraph"/>
              <w:spacing w:line="230" w:lineRule="atLeast"/>
              <w:rPr>
                <w:rFonts w:ascii="Arial" w:hAnsi="Arial" w:cs="Arial"/>
                <w:sz w:val="20"/>
                <w:szCs w:val="20"/>
              </w:rPr>
            </w:pPr>
            <w:r w:rsidRPr="006B49D1">
              <w:rPr>
                <w:rFonts w:ascii="Arial" w:hAnsi="Arial" w:cs="Arial"/>
                <w:sz w:val="20"/>
                <w:szCs w:val="20"/>
              </w:rPr>
              <w:t>standpoint,</w:t>
            </w:r>
            <w:r w:rsidRPr="006B49D1">
              <w:rPr>
                <w:rFonts w:ascii="Arial" w:hAnsi="Arial" w:cs="Arial"/>
                <w:spacing w:val="-5"/>
                <w:sz w:val="20"/>
                <w:szCs w:val="20"/>
              </w:rPr>
              <w:t xml:space="preserve"> </w:t>
            </w:r>
            <w:r w:rsidRPr="006B49D1">
              <w:rPr>
                <w:rFonts w:ascii="Arial" w:hAnsi="Arial" w:cs="Arial"/>
                <w:sz w:val="20"/>
                <w:szCs w:val="20"/>
              </w:rPr>
              <w:t>with</w:t>
            </w:r>
            <w:r w:rsidRPr="006B49D1">
              <w:rPr>
                <w:rFonts w:ascii="Arial" w:hAnsi="Arial" w:cs="Arial"/>
                <w:spacing w:val="-5"/>
                <w:sz w:val="20"/>
                <w:szCs w:val="20"/>
              </w:rPr>
              <w:t xml:space="preserve"> </w:t>
            </w:r>
            <w:r w:rsidRPr="006B49D1">
              <w:rPr>
                <w:rFonts w:ascii="Arial" w:hAnsi="Arial" w:cs="Arial"/>
                <w:sz w:val="20"/>
                <w:szCs w:val="20"/>
              </w:rPr>
              <w:t>only</w:t>
            </w:r>
            <w:r w:rsidRPr="006B49D1">
              <w:rPr>
                <w:rFonts w:ascii="Arial" w:hAnsi="Arial" w:cs="Arial"/>
                <w:spacing w:val="-5"/>
                <w:sz w:val="20"/>
                <w:szCs w:val="20"/>
              </w:rPr>
              <w:t xml:space="preserve"> </w:t>
            </w:r>
            <w:r w:rsidRPr="006B49D1">
              <w:rPr>
                <w:rFonts w:ascii="Arial" w:hAnsi="Arial" w:cs="Arial"/>
                <w:sz w:val="20"/>
                <w:szCs w:val="20"/>
              </w:rPr>
              <w:t>minor</w:t>
            </w:r>
            <w:r w:rsidRPr="006B49D1">
              <w:rPr>
                <w:rFonts w:ascii="Arial" w:hAnsi="Arial" w:cs="Arial"/>
                <w:spacing w:val="-5"/>
                <w:sz w:val="20"/>
                <w:szCs w:val="20"/>
              </w:rPr>
              <w:t xml:space="preserve"> </w:t>
            </w:r>
            <w:r w:rsidRPr="006B49D1">
              <w:rPr>
                <w:rFonts w:ascii="Arial" w:hAnsi="Arial" w:cs="Arial"/>
                <w:sz w:val="20"/>
                <w:szCs w:val="20"/>
              </w:rPr>
              <w:t>improvements</w:t>
            </w:r>
            <w:r w:rsidRPr="006B49D1">
              <w:rPr>
                <w:rFonts w:ascii="Arial" w:hAnsi="Arial" w:cs="Arial"/>
                <w:spacing w:val="-5"/>
                <w:sz w:val="20"/>
                <w:szCs w:val="20"/>
              </w:rPr>
              <w:t xml:space="preserve"> </w:t>
            </w:r>
            <w:r w:rsidRPr="006B49D1">
              <w:rPr>
                <w:rFonts w:ascii="Arial" w:hAnsi="Arial" w:cs="Arial"/>
                <w:sz w:val="20"/>
                <w:szCs w:val="20"/>
              </w:rPr>
              <w:t>needed</w:t>
            </w:r>
            <w:r w:rsidRPr="006B49D1">
              <w:rPr>
                <w:rFonts w:ascii="Arial" w:hAnsi="Arial" w:cs="Arial"/>
                <w:spacing w:val="-5"/>
                <w:sz w:val="20"/>
                <w:szCs w:val="20"/>
              </w:rPr>
              <w:t xml:space="preserve"> </w:t>
            </w:r>
            <w:r w:rsidRPr="006B49D1">
              <w:rPr>
                <w:rFonts w:ascii="Arial" w:hAnsi="Arial" w:cs="Arial"/>
                <w:sz w:val="20"/>
                <w:szCs w:val="20"/>
              </w:rPr>
              <w:t>to</w:t>
            </w:r>
            <w:r w:rsidRPr="006B49D1">
              <w:rPr>
                <w:rFonts w:ascii="Arial" w:hAnsi="Arial" w:cs="Arial"/>
                <w:spacing w:val="-5"/>
                <w:sz w:val="20"/>
                <w:szCs w:val="20"/>
              </w:rPr>
              <w:t xml:space="preserve"> </w:t>
            </w:r>
            <w:r w:rsidRPr="006B49D1">
              <w:rPr>
                <w:rFonts w:ascii="Arial" w:hAnsi="Arial" w:cs="Arial"/>
                <w:sz w:val="20"/>
                <w:szCs w:val="20"/>
              </w:rPr>
              <w:t>broaden</w:t>
            </w:r>
            <w:r w:rsidRPr="006B49D1">
              <w:rPr>
                <w:rFonts w:ascii="Arial" w:hAnsi="Arial" w:cs="Arial"/>
                <w:spacing w:val="-5"/>
                <w:sz w:val="20"/>
                <w:szCs w:val="20"/>
              </w:rPr>
              <w:t xml:space="preserve"> </w:t>
            </w:r>
            <w:r w:rsidRPr="006B49D1">
              <w:rPr>
                <w:rFonts w:ascii="Arial" w:hAnsi="Arial" w:cs="Arial"/>
                <w:sz w:val="20"/>
                <w:szCs w:val="20"/>
              </w:rPr>
              <w:t>the evidence base and contextualize the rehabilitation approach.</w:t>
            </w:r>
          </w:p>
        </w:tc>
        <w:tc>
          <w:tcPr>
            <w:tcW w:w="4020" w:type="dxa"/>
          </w:tcPr>
          <w:p w14:paraId="59126171" w14:textId="77777777" w:rsidR="003C6CAD" w:rsidRPr="006B49D1" w:rsidRDefault="00000000">
            <w:pPr>
              <w:pStyle w:val="TableParagraph"/>
              <w:spacing w:line="276" w:lineRule="auto"/>
              <w:ind w:left="94" w:right="133"/>
              <w:rPr>
                <w:rFonts w:ascii="Arial" w:hAnsi="Arial" w:cs="Arial"/>
                <w:sz w:val="20"/>
                <w:szCs w:val="20"/>
              </w:rPr>
            </w:pPr>
            <w:r w:rsidRPr="006B49D1">
              <w:rPr>
                <w:rFonts w:ascii="Arial" w:hAnsi="Arial" w:cs="Arial"/>
                <w:sz w:val="20"/>
                <w:szCs w:val="20"/>
              </w:rPr>
              <w:t>Thank you for the positive assessment of the manuscript and the helpful suggestions. We have updated the references to include more recent literature on rehabilitation after viral encephalitis</w:t>
            </w:r>
            <w:r w:rsidRPr="006B49D1">
              <w:rPr>
                <w:rFonts w:ascii="Arial" w:hAnsi="Arial" w:cs="Arial"/>
                <w:spacing w:val="-2"/>
                <w:sz w:val="20"/>
                <w:szCs w:val="20"/>
              </w:rPr>
              <w:t xml:space="preserve"> </w:t>
            </w:r>
            <w:r w:rsidRPr="006B49D1">
              <w:rPr>
                <w:rFonts w:ascii="Arial" w:hAnsi="Arial" w:cs="Arial"/>
                <w:sz w:val="20"/>
                <w:szCs w:val="20"/>
              </w:rPr>
              <w:t>and</w:t>
            </w:r>
            <w:r w:rsidRPr="006B49D1">
              <w:rPr>
                <w:rFonts w:ascii="Arial" w:hAnsi="Arial" w:cs="Arial"/>
                <w:spacing w:val="-2"/>
                <w:sz w:val="20"/>
                <w:szCs w:val="20"/>
              </w:rPr>
              <w:t xml:space="preserve"> </w:t>
            </w:r>
            <w:r w:rsidRPr="006B49D1">
              <w:rPr>
                <w:rFonts w:ascii="Arial" w:hAnsi="Arial" w:cs="Arial"/>
                <w:sz w:val="20"/>
                <w:szCs w:val="20"/>
              </w:rPr>
              <w:t>brain</w:t>
            </w:r>
            <w:r w:rsidRPr="006B49D1">
              <w:rPr>
                <w:rFonts w:ascii="Arial" w:hAnsi="Arial" w:cs="Arial"/>
                <w:spacing w:val="-2"/>
                <w:sz w:val="20"/>
                <w:szCs w:val="20"/>
              </w:rPr>
              <w:t xml:space="preserve"> </w:t>
            </w:r>
            <w:r w:rsidRPr="006B49D1">
              <w:rPr>
                <w:rFonts w:ascii="Arial" w:hAnsi="Arial" w:cs="Arial"/>
                <w:sz w:val="20"/>
                <w:szCs w:val="20"/>
              </w:rPr>
              <w:t>injury</w:t>
            </w:r>
            <w:r w:rsidRPr="006B49D1">
              <w:rPr>
                <w:rFonts w:ascii="Arial" w:hAnsi="Arial" w:cs="Arial"/>
                <w:spacing w:val="-2"/>
                <w:sz w:val="20"/>
                <w:szCs w:val="20"/>
              </w:rPr>
              <w:t xml:space="preserve"> </w:t>
            </w:r>
            <w:r w:rsidRPr="006B49D1">
              <w:rPr>
                <w:rFonts w:ascii="Arial" w:hAnsi="Arial" w:cs="Arial"/>
                <w:sz w:val="20"/>
                <w:szCs w:val="20"/>
              </w:rPr>
              <w:t>to</w:t>
            </w:r>
            <w:r w:rsidRPr="006B49D1">
              <w:rPr>
                <w:rFonts w:ascii="Arial" w:hAnsi="Arial" w:cs="Arial"/>
                <w:spacing w:val="-2"/>
                <w:sz w:val="20"/>
                <w:szCs w:val="20"/>
              </w:rPr>
              <w:t xml:space="preserve"> </w:t>
            </w:r>
            <w:r w:rsidRPr="006B49D1">
              <w:rPr>
                <w:rFonts w:ascii="Arial" w:hAnsi="Arial" w:cs="Arial"/>
                <w:sz w:val="20"/>
                <w:szCs w:val="20"/>
              </w:rPr>
              <w:t>strengthen</w:t>
            </w:r>
            <w:r w:rsidRPr="006B49D1">
              <w:rPr>
                <w:rFonts w:ascii="Arial" w:hAnsi="Arial" w:cs="Arial"/>
                <w:spacing w:val="-2"/>
                <w:sz w:val="20"/>
                <w:szCs w:val="20"/>
              </w:rPr>
              <w:t xml:space="preserve"> </w:t>
            </w:r>
            <w:r w:rsidRPr="006B49D1">
              <w:rPr>
                <w:rFonts w:ascii="Arial" w:hAnsi="Arial" w:cs="Arial"/>
                <w:sz w:val="20"/>
                <w:szCs w:val="20"/>
              </w:rPr>
              <w:t>the scientific foundation. In addition, we have added a brief justification for the selected outcome</w:t>
            </w:r>
            <w:r w:rsidRPr="006B49D1">
              <w:rPr>
                <w:rFonts w:ascii="Arial" w:hAnsi="Arial" w:cs="Arial"/>
                <w:spacing w:val="-8"/>
                <w:sz w:val="20"/>
                <w:szCs w:val="20"/>
              </w:rPr>
              <w:t xml:space="preserve"> </w:t>
            </w:r>
            <w:r w:rsidRPr="006B49D1">
              <w:rPr>
                <w:rFonts w:ascii="Arial" w:hAnsi="Arial" w:cs="Arial"/>
                <w:sz w:val="20"/>
                <w:szCs w:val="20"/>
              </w:rPr>
              <w:t>measures</w:t>
            </w:r>
            <w:r w:rsidRPr="006B49D1">
              <w:rPr>
                <w:rFonts w:ascii="Arial" w:hAnsi="Arial" w:cs="Arial"/>
                <w:spacing w:val="-8"/>
                <w:sz w:val="20"/>
                <w:szCs w:val="20"/>
              </w:rPr>
              <w:t xml:space="preserve"> </w:t>
            </w:r>
            <w:r w:rsidRPr="006B49D1">
              <w:rPr>
                <w:rFonts w:ascii="Arial" w:hAnsi="Arial" w:cs="Arial"/>
                <w:sz w:val="20"/>
                <w:szCs w:val="20"/>
              </w:rPr>
              <w:t>to</w:t>
            </w:r>
            <w:r w:rsidRPr="006B49D1">
              <w:rPr>
                <w:rFonts w:ascii="Arial" w:hAnsi="Arial" w:cs="Arial"/>
                <w:spacing w:val="-8"/>
                <w:sz w:val="20"/>
                <w:szCs w:val="20"/>
              </w:rPr>
              <w:t xml:space="preserve"> </w:t>
            </w:r>
            <w:r w:rsidRPr="006B49D1">
              <w:rPr>
                <w:rFonts w:ascii="Arial" w:hAnsi="Arial" w:cs="Arial"/>
                <w:sz w:val="20"/>
                <w:szCs w:val="20"/>
              </w:rPr>
              <w:t>highlight</w:t>
            </w:r>
            <w:r w:rsidRPr="006B49D1">
              <w:rPr>
                <w:rFonts w:ascii="Arial" w:hAnsi="Arial" w:cs="Arial"/>
                <w:spacing w:val="-8"/>
                <w:sz w:val="20"/>
                <w:szCs w:val="20"/>
              </w:rPr>
              <w:t xml:space="preserve"> </w:t>
            </w:r>
            <w:r w:rsidRPr="006B49D1">
              <w:rPr>
                <w:rFonts w:ascii="Arial" w:hAnsi="Arial" w:cs="Arial"/>
                <w:sz w:val="20"/>
                <w:szCs w:val="20"/>
              </w:rPr>
              <w:t>their</w:t>
            </w:r>
            <w:r w:rsidRPr="006B49D1">
              <w:rPr>
                <w:rFonts w:ascii="Arial" w:hAnsi="Arial" w:cs="Arial"/>
                <w:spacing w:val="-8"/>
                <w:sz w:val="20"/>
                <w:szCs w:val="20"/>
              </w:rPr>
              <w:t xml:space="preserve"> </w:t>
            </w:r>
            <w:r w:rsidRPr="006B49D1">
              <w:rPr>
                <w:rFonts w:ascii="Arial" w:hAnsi="Arial" w:cs="Arial"/>
                <w:sz w:val="20"/>
                <w:szCs w:val="20"/>
              </w:rPr>
              <w:t>relevance in the context of encephalitis.</w:t>
            </w:r>
          </w:p>
        </w:tc>
      </w:tr>
      <w:tr w:rsidR="003C6CAD" w:rsidRPr="006B49D1" w14:paraId="1E7C1284" w14:textId="77777777">
        <w:trPr>
          <w:trHeight w:val="780"/>
        </w:trPr>
        <w:tc>
          <w:tcPr>
            <w:tcW w:w="3340" w:type="dxa"/>
          </w:tcPr>
          <w:p w14:paraId="43EC28C6" w14:textId="77777777" w:rsidR="003C6CAD" w:rsidRPr="006B49D1" w:rsidRDefault="00000000">
            <w:pPr>
              <w:pStyle w:val="TableParagraph"/>
              <w:ind w:left="469" w:right="182"/>
              <w:rPr>
                <w:rFonts w:ascii="Arial" w:hAnsi="Arial" w:cs="Arial"/>
                <w:b/>
                <w:sz w:val="20"/>
                <w:szCs w:val="20"/>
              </w:rPr>
            </w:pPr>
            <w:r w:rsidRPr="006B49D1">
              <w:rPr>
                <w:rFonts w:ascii="Arial" w:hAnsi="Arial" w:cs="Arial"/>
                <w:b/>
                <w:sz w:val="20"/>
                <w:szCs w:val="20"/>
              </w:rPr>
              <w:t>Are</w:t>
            </w:r>
            <w:r w:rsidRPr="006B49D1">
              <w:rPr>
                <w:rFonts w:ascii="Arial" w:hAnsi="Arial" w:cs="Arial"/>
                <w:b/>
                <w:spacing w:val="-13"/>
                <w:sz w:val="20"/>
                <w:szCs w:val="20"/>
              </w:rPr>
              <w:t xml:space="preserve"> </w:t>
            </w:r>
            <w:r w:rsidRPr="006B49D1">
              <w:rPr>
                <w:rFonts w:ascii="Arial" w:hAnsi="Arial" w:cs="Arial"/>
                <w:b/>
                <w:sz w:val="20"/>
                <w:szCs w:val="20"/>
              </w:rPr>
              <w:t>the</w:t>
            </w:r>
            <w:r w:rsidRPr="006B49D1">
              <w:rPr>
                <w:rFonts w:ascii="Arial" w:hAnsi="Arial" w:cs="Arial"/>
                <w:b/>
                <w:spacing w:val="-12"/>
                <w:sz w:val="20"/>
                <w:szCs w:val="20"/>
              </w:rPr>
              <w:t xml:space="preserve"> </w:t>
            </w:r>
            <w:r w:rsidRPr="006B49D1">
              <w:rPr>
                <w:rFonts w:ascii="Arial" w:hAnsi="Arial" w:cs="Arial"/>
                <w:b/>
                <w:sz w:val="20"/>
                <w:szCs w:val="20"/>
              </w:rPr>
              <w:t>references</w:t>
            </w:r>
            <w:r w:rsidRPr="006B49D1">
              <w:rPr>
                <w:rFonts w:ascii="Arial" w:hAnsi="Arial" w:cs="Arial"/>
                <w:b/>
                <w:spacing w:val="-13"/>
                <w:sz w:val="20"/>
                <w:szCs w:val="20"/>
              </w:rPr>
              <w:t xml:space="preserve"> </w:t>
            </w:r>
            <w:r w:rsidRPr="006B49D1">
              <w:rPr>
                <w:rFonts w:ascii="Arial" w:hAnsi="Arial" w:cs="Arial"/>
                <w:b/>
                <w:sz w:val="20"/>
                <w:szCs w:val="20"/>
              </w:rPr>
              <w:t>sufficient and recent? If you have suggestions of additional</w:t>
            </w:r>
          </w:p>
        </w:tc>
        <w:tc>
          <w:tcPr>
            <w:tcW w:w="5840" w:type="dxa"/>
          </w:tcPr>
          <w:p w14:paraId="55E4F9D6" w14:textId="77777777" w:rsidR="003C6CAD" w:rsidRPr="006B49D1" w:rsidRDefault="00000000">
            <w:pPr>
              <w:pStyle w:val="TableParagraph"/>
              <w:ind w:right="136"/>
              <w:rPr>
                <w:rFonts w:ascii="Arial" w:hAnsi="Arial" w:cs="Arial"/>
                <w:sz w:val="20"/>
                <w:szCs w:val="20"/>
              </w:rPr>
            </w:pPr>
            <w:r w:rsidRPr="006B49D1">
              <w:rPr>
                <w:rFonts w:ascii="Arial" w:hAnsi="Arial" w:cs="Arial"/>
                <w:sz w:val="20"/>
                <w:szCs w:val="20"/>
              </w:rPr>
              <w:t>The manuscript includes a well-structured reference list that covers key</w:t>
            </w:r>
            <w:r w:rsidRPr="006B49D1">
              <w:rPr>
                <w:rFonts w:ascii="Arial" w:hAnsi="Arial" w:cs="Arial"/>
                <w:spacing w:val="-5"/>
                <w:sz w:val="20"/>
                <w:szCs w:val="20"/>
              </w:rPr>
              <w:t xml:space="preserve"> </w:t>
            </w:r>
            <w:r w:rsidRPr="006B49D1">
              <w:rPr>
                <w:rFonts w:ascii="Arial" w:hAnsi="Arial" w:cs="Arial"/>
                <w:sz w:val="20"/>
                <w:szCs w:val="20"/>
              </w:rPr>
              <w:t>aspects</w:t>
            </w:r>
            <w:r w:rsidRPr="006B49D1">
              <w:rPr>
                <w:rFonts w:ascii="Arial" w:hAnsi="Arial" w:cs="Arial"/>
                <w:spacing w:val="-5"/>
                <w:sz w:val="20"/>
                <w:szCs w:val="20"/>
              </w:rPr>
              <w:t xml:space="preserve"> </w:t>
            </w:r>
            <w:r w:rsidRPr="006B49D1">
              <w:rPr>
                <w:rFonts w:ascii="Arial" w:hAnsi="Arial" w:cs="Arial"/>
                <w:sz w:val="20"/>
                <w:szCs w:val="20"/>
              </w:rPr>
              <w:t>of</w:t>
            </w:r>
            <w:r w:rsidRPr="006B49D1">
              <w:rPr>
                <w:rFonts w:ascii="Arial" w:hAnsi="Arial" w:cs="Arial"/>
                <w:spacing w:val="-5"/>
                <w:sz w:val="20"/>
                <w:szCs w:val="20"/>
              </w:rPr>
              <w:t xml:space="preserve"> </w:t>
            </w:r>
            <w:r w:rsidRPr="006B49D1">
              <w:rPr>
                <w:rFonts w:ascii="Arial" w:hAnsi="Arial" w:cs="Arial"/>
                <w:sz w:val="20"/>
                <w:szCs w:val="20"/>
              </w:rPr>
              <w:t>herpes</w:t>
            </w:r>
            <w:r w:rsidRPr="006B49D1">
              <w:rPr>
                <w:rFonts w:ascii="Arial" w:hAnsi="Arial" w:cs="Arial"/>
                <w:spacing w:val="-5"/>
                <w:sz w:val="20"/>
                <w:szCs w:val="20"/>
              </w:rPr>
              <w:t xml:space="preserve"> </w:t>
            </w:r>
            <w:r w:rsidRPr="006B49D1">
              <w:rPr>
                <w:rFonts w:ascii="Arial" w:hAnsi="Arial" w:cs="Arial"/>
                <w:sz w:val="20"/>
                <w:szCs w:val="20"/>
              </w:rPr>
              <w:t>simplex</w:t>
            </w:r>
            <w:r w:rsidRPr="006B49D1">
              <w:rPr>
                <w:rFonts w:ascii="Arial" w:hAnsi="Arial" w:cs="Arial"/>
                <w:spacing w:val="-5"/>
                <w:sz w:val="20"/>
                <w:szCs w:val="20"/>
              </w:rPr>
              <w:t xml:space="preserve"> </w:t>
            </w:r>
            <w:r w:rsidRPr="006B49D1">
              <w:rPr>
                <w:rFonts w:ascii="Arial" w:hAnsi="Arial" w:cs="Arial"/>
                <w:sz w:val="20"/>
                <w:szCs w:val="20"/>
              </w:rPr>
              <w:t>encephalitis,</w:t>
            </w:r>
            <w:r w:rsidRPr="006B49D1">
              <w:rPr>
                <w:rFonts w:ascii="Arial" w:hAnsi="Arial" w:cs="Arial"/>
                <w:spacing w:val="-5"/>
                <w:sz w:val="20"/>
                <w:szCs w:val="20"/>
              </w:rPr>
              <w:t xml:space="preserve"> </w:t>
            </w:r>
            <w:r w:rsidRPr="006B49D1">
              <w:rPr>
                <w:rFonts w:ascii="Arial" w:hAnsi="Arial" w:cs="Arial"/>
                <w:sz w:val="20"/>
                <w:szCs w:val="20"/>
              </w:rPr>
              <w:t>its</w:t>
            </w:r>
            <w:r w:rsidRPr="006B49D1">
              <w:rPr>
                <w:rFonts w:ascii="Arial" w:hAnsi="Arial" w:cs="Arial"/>
                <w:spacing w:val="-5"/>
                <w:sz w:val="20"/>
                <w:szCs w:val="20"/>
              </w:rPr>
              <w:t xml:space="preserve"> </w:t>
            </w:r>
            <w:r w:rsidRPr="006B49D1">
              <w:rPr>
                <w:rFonts w:ascii="Arial" w:hAnsi="Arial" w:cs="Arial"/>
                <w:sz w:val="20"/>
                <w:szCs w:val="20"/>
              </w:rPr>
              <w:t>clinical</w:t>
            </w:r>
            <w:r w:rsidRPr="006B49D1">
              <w:rPr>
                <w:rFonts w:ascii="Arial" w:hAnsi="Arial" w:cs="Arial"/>
                <w:spacing w:val="-5"/>
                <w:sz w:val="20"/>
                <w:szCs w:val="20"/>
              </w:rPr>
              <w:t xml:space="preserve"> </w:t>
            </w:r>
            <w:r w:rsidRPr="006B49D1">
              <w:rPr>
                <w:rFonts w:ascii="Arial" w:hAnsi="Arial" w:cs="Arial"/>
                <w:sz w:val="20"/>
                <w:szCs w:val="20"/>
              </w:rPr>
              <w:t>management, and</w:t>
            </w:r>
            <w:r w:rsidRPr="006B49D1">
              <w:rPr>
                <w:rFonts w:ascii="Arial" w:hAnsi="Arial" w:cs="Arial"/>
                <w:spacing w:val="-2"/>
                <w:sz w:val="20"/>
                <w:szCs w:val="20"/>
              </w:rPr>
              <w:t xml:space="preserve"> </w:t>
            </w:r>
            <w:r w:rsidRPr="006B49D1">
              <w:rPr>
                <w:rFonts w:ascii="Arial" w:hAnsi="Arial" w:cs="Arial"/>
                <w:sz w:val="20"/>
                <w:szCs w:val="20"/>
              </w:rPr>
              <w:t>the role of rehabilitation. Several high-</w:t>
            </w:r>
            <w:r w:rsidRPr="006B49D1">
              <w:rPr>
                <w:rFonts w:ascii="Arial" w:hAnsi="Arial" w:cs="Arial"/>
                <w:sz w:val="20"/>
                <w:szCs w:val="20"/>
              </w:rPr>
              <w:lastRenderedPageBreak/>
              <w:t>quality and authoritative</w:t>
            </w:r>
          </w:p>
        </w:tc>
        <w:tc>
          <w:tcPr>
            <w:tcW w:w="4020" w:type="dxa"/>
          </w:tcPr>
          <w:p w14:paraId="4C5172A3" w14:textId="77777777" w:rsidR="003C6CAD" w:rsidRPr="006B49D1" w:rsidRDefault="00000000">
            <w:pPr>
              <w:pStyle w:val="TableParagraph"/>
              <w:spacing w:line="276" w:lineRule="auto"/>
              <w:ind w:left="94" w:right="133"/>
              <w:rPr>
                <w:rFonts w:ascii="Arial" w:hAnsi="Arial" w:cs="Arial"/>
                <w:sz w:val="20"/>
                <w:szCs w:val="20"/>
              </w:rPr>
            </w:pPr>
            <w:r w:rsidRPr="006B49D1">
              <w:rPr>
                <w:rFonts w:ascii="Arial" w:hAnsi="Arial" w:cs="Arial"/>
                <w:sz w:val="20"/>
                <w:szCs w:val="20"/>
              </w:rPr>
              <w:lastRenderedPageBreak/>
              <w:t>Thank</w:t>
            </w:r>
            <w:r w:rsidRPr="006B49D1">
              <w:rPr>
                <w:rFonts w:ascii="Arial" w:hAnsi="Arial" w:cs="Arial"/>
                <w:spacing w:val="-10"/>
                <w:sz w:val="20"/>
                <w:szCs w:val="20"/>
              </w:rPr>
              <w:t xml:space="preserve"> </w:t>
            </w:r>
            <w:r w:rsidRPr="006B49D1">
              <w:rPr>
                <w:rFonts w:ascii="Arial" w:hAnsi="Arial" w:cs="Arial"/>
                <w:sz w:val="20"/>
                <w:szCs w:val="20"/>
              </w:rPr>
              <w:t>you</w:t>
            </w:r>
            <w:r w:rsidRPr="006B49D1">
              <w:rPr>
                <w:rFonts w:ascii="Arial" w:hAnsi="Arial" w:cs="Arial"/>
                <w:spacing w:val="-10"/>
                <w:sz w:val="20"/>
                <w:szCs w:val="20"/>
              </w:rPr>
              <w:t xml:space="preserve"> </w:t>
            </w:r>
            <w:r w:rsidRPr="006B49D1">
              <w:rPr>
                <w:rFonts w:ascii="Arial" w:hAnsi="Arial" w:cs="Arial"/>
                <w:sz w:val="20"/>
                <w:szCs w:val="20"/>
              </w:rPr>
              <w:t>for</w:t>
            </w:r>
            <w:r w:rsidRPr="006B49D1">
              <w:rPr>
                <w:rFonts w:ascii="Arial" w:hAnsi="Arial" w:cs="Arial"/>
                <w:spacing w:val="-10"/>
                <w:sz w:val="20"/>
                <w:szCs w:val="20"/>
              </w:rPr>
              <w:t xml:space="preserve"> </w:t>
            </w:r>
            <w:r w:rsidRPr="006B49D1">
              <w:rPr>
                <w:rFonts w:ascii="Arial" w:hAnsi="Arial" w:cs="Arial"/>
                <w:sz w:val="20"/>
                <w:szCs w:val="20"/>
              </w:rPr>
              <w:t>this</w:t>
            </w:r>
            <w:r w:rsidRPr="006B49D1">
              <w:rPr>
                <w:rFonts w:ascii="Arial" w:hAnsi="Arial" w:cs="Arial"/>
                <w:spacing w:val="-10"/>
                <w:sz w:val="20"/>
                <w:szCs w:val="20"/>
              </w:rPr>
              <w:t xml:space="preserve"> </w:t>
            </w:r>
            <w:r w:rsidRPr="006B49D1">
              <w:rPr>
                <w:rFonts w:ascii="Arial" w:hAnsi="Arial" w:cs="Arial"/>
                <w:sz w:val="20"/>
                <w:szCs w:val="20"/>
              </w:rPr>
              <w:t>valuable</w:t>
            </w:r>
            <w:r w:rsidRPr="006B49D1">
              <w:rPr>
                <w:rFonts w:ascii="Arial" w:hAnsi="Arial" w:cs="Arial"/>
                <w:spacing w:val="-10"/>
                <w:sz w:val="20"/>
                <w:szCs w:val="20"/>
              </w:rPr>
              <w:t xml:space="preserve"> </w:t>
            </w:r>
            <w:r w:rsidRPr="006B49D1">
              <w:rPr>
                <w:rFonts w:ascii="Arial" w:hAnsi="Arial" w:cs="Arial"/>
                <w:sz w:val="20"/>
                <w:szCs w:val="20"/>
              </w:rPr>
              <w:t>observation.</w:t>
            </w:r>
            <w:r w:rsidRPr="006B49D1">
              <w:rPr>
                <w:rFonts w:ascii="Arial" w:hAnsi="Arial" w:cs="Arial"/>
                <w:spacing w:val="-10"/>
                <w:sz w:val="20"/>
                <w:szCs w:val="20"/>
              </w:rPr>
              <w:t xml:space="preserve"> </w:t>
            </w:r>
            <w:r w:rsidRPr="006B49D1">
              <w:rPr>
                <w:rFonts w:ascii="Arial" w:hAnsi="Arial" w:cs="Arial"/>
                <w:sz w:val="20"/>
                <w:szCs w:val="20"/>
              </w:rPr>
              <w:t>We have updated the references to include</w:t>
            </w:r>
          </w:p>
          <w:p w14:paraId="6BA7C6A2" w14:textId="77777777" w:rsidR="003C6CAD" w:rsidRPr="006B49D1" w:rsidRDefault="00000000">
            <w:pPr>
              <w:pStyle w:val="TableParagraph"/>
              <w:ind w:left="94"/>
              <w:rPr>
                <w:rFonts w:ascii="Arial" w:hAnsi="Arial" w:cs="Arial"/>
                <w:sz w:val="20"/>
                <w:szCs w:val="20"/>
              </w:rPr>
            </w:pPr>
            <w:r w:rsidRPr="006B49D1">
              <w:rPr>
                <w:rFonts w:ascii="Arial" w:hAnsi="Arial" w:cs="Arial"/>
                <w:sz w:val="20"/>
                <w:szCs w:val="20"/>
              </w:rPr>
              <w:lastRenderedPageBreak/>
              <w:t>literature</w:t>
            </w:r>
            <w:r w:rsidRPr="006B49D1">
              <w:rPr>
                <w:rFonts w:ascii="Arial" w:hAnsi="Arial" w:cs="Arial"/>
                <w:spacing w:val="-5"/>
                <w:sz w:val="20"/>
                <w:szCs w:val="20"/>
              </w:rPr>
              <w:t xml:space="preserve"> </w:t>
            </w:r>
            <w:r w:rsidRPr="006B49D1">
              <w:rPr>
                <w:rFonts w:ascii="Arial" w:hAnsi="Arial" w:cs="Arial"/>
                <w:sz w:val="20"/>
                <w:szCs w:val="20"/>
              </w:rPr>
              <w:t>from</w:t>
            </w:r>
            <w:r w:rsidRPr="006B49D1">
              <w:rPr>
                <w:rFonts w:ascii="Arial" w:hAnsi="Arial" w:cs="Arial"/>
                <w:spacing w:val="-5"/>
                <w:sz w:val="20"/>
                <w:szCs w:val="20"/>
              </w:rPr>
              <w:t xml:space="preserve"> </w:t>
            </w:r>
            <w:r w:rsidRPr="006B49D1">
              <w:rPr>
                <w:rFonts w:ascii="Arial" w:hAnsi="Arial" w:cs="Arial"/>
                <w:sz w:val="20"/>
                <w:szCs w:val="20"/>
              </w:rPr>
              <w:t>the</w:t>
            </w:r>
            <w:r w:rsidRPr="006B49D1">
              <w:rPr>
                <w:rFonts w:ascii="Arial" w:hAnsi="Arial" w:cs="Arial"/>
                <w:spacing w:val="-4"/>
                <w:sz w:val="20"/>
                <w:szCs w:val="20"/>
              </w:rPr>
              <w:t xml:space="preserve"> </w:t>
            </w:r>
            <w:r w:rsidRPr="006B49D1">
              <w:rPr>
                <w:rFonts w:ascii="Arial" w:hAnsi="Arial" w:cs="Arial"/>
                <w:sz w:val="20"/>
                <w:szCs w:val="20"/>
              </w:rPr>
              <w:t>past</w:t>
            </w:r>
            <w:r w:rsidRPr="006B49D1">
              <w:rPr>
                <w:rFonts w:ascii="Arial" w:hAnsi="Arial" w:cs="Arial"/>
                <w:spacing w:val="-5"/>
                <w:sz w:val="20"/>
                <w:szCs w:val="20"/>
              </w:rPr>
              <w:t xml:space="preserve"> </w:t>
            </w:r>
            <w:r w:rsidRPr="006B49D1">
              <w:rPr>
                <w:rFonts w:ascii="Arial" w:hAnsi="Arial" w:cs="Arial"/>
                <w:sz w:val="20"/>
                <w:szCs w:val="20"/>
              </w:rPr>
              <w:t>five</w:t>
            </w:r>
            <w:r w:rsidRPr="006B49D1">
              <w:rPr>
                <w:rFonts w:ascii="Arial" w:hAnsi="Arial" w:cs="Arial"/>
                <w:spacing w:val="-4"/>
                <w:sz w:val="20"/>
                <w:szCs w:val="20"/>
              </w:rPr>
              <w:t xml:space="preserve"> </w:t>
            </w:r>
            <w:r w:rsidRPr="006B49D1">
              <w:rPr>
                <w:rFonts w:ascii="Arial" w:hAnsi="Arial" w:cs="Arial"/>
                <w:sz w:val="20"/>
                <w:szCs w:val="20"/>
              </w:rPr>
              <w:t>years</w:t>
            </w:r>
            <w:r w:rsidRPr="006B49D1">
              <w:rPr>
                <w:rFonts w:ascii="Arial" w:hAnsi="Arial" w:cs="Arial"/>
                <w:spacing w:val="-5"/>
                <w:sz w:val="20"/>
                <w:szCs w:val="20"/>
              </w:rPr>
              <w:t xml:space="preserve"> </w:t>
            </w:r>
            <w:r w:rsidRPr="006B49D1">
              <w:rPr>
                <w:rFonts w:ascii="Arial" w:hAnsi="Arial" w:cs="Arial"/>
                <w:sz w:val="20"/>
                <w:szCs w:val="20"/>
              </w:rPr>
              <w:t>to</w:t>
            </w:r>
            <w:r w:rsidRPr="006B49D1">
              <w:rPr>
                <w:rFonts w:ascii="Arial" w:hAnsi="Arial" w:cs="Arial"/>
                <w:spacing w:val="-4"/>
                <w:sz w:val="20"/>
                <w:szCs w:val="20"/>
              </w:rPr>
              <w:t xml:space="preserve"> </w:t>
            </w:r>
            <w:r w:rsidRPr="006B49D1">
              <w:rPr>
                <w:rFonts w:ascii="Arial" w:hAnsi="Arial" w:cs="Arial"/>
                <w:spacing w:val="-2"/>
                <w:sz w:val="20"/>
                <w:szCs w:val="20"/>
              </w:rPr>
              <w:t>enhance</w:t>
            </w:r>
          </w:p>
        </w:tc>
      </w:tr>
    </w:tbl>
    <w:p w14:paraId="18DF0788" w14:textId="77777777" w:rsidR="003C6CAD" w:rsidRPr="006B49D1" w:rsidRDefault="003C6CAD">
      <w:pPr>
        <w:pStyle w:val="TableParagraph"/>
        <w:rPr>
          <w:rFonts w:ascii="Arial" w:hAnsi="Arial" w:cs="Arial"/>
          <w:sz w:val="20"/>
          <w:szCs w:val="20"/>
        </w:rPr>
        <w:sectPr w:rsidR="003C6CAD" w:rsidRPr="006B49D1">
          <w:pgSz w:w="15840" w:h="12240" w:orient="landscape"/>
          <w:pgMar w:top="1380" w:right="1080" w:bottom="280" w:left="1080" w:header="720" w:footer="720" w:gutter="0"/>
          <w:cols w:space="720"/>
        </w:sectPr>
      </w:pPr>
    </w:p>
    <w:p w14:paraId="3F309B03" w14:textId="77777777" w:rsidR="003C6CAD" w:rsidRPr="006B49D1" w:rsidRDefault="003C6CAD">
      <w:pPr>
        <w:spacing w:before="10" w:after="1"/>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0"/>
        <w:gridCol w:w="5840"/>
        <w:gridCol w:w="4020"/>
      </w:tblGrid>
      <w:tr w:rsidR="003C6CAD" w:rsidRPr="006B49D1" w14:paraId="35C41539" w14:textId="77777777">
        <w:trPr>
          <w:trHeight w:val="2519"/>
        </w:trPr>
        <w:tc>
          <w:tcPr>
            <w:tcW w:w="3340" w:type="dxa"/>
          </w:tcPr>
          <w:p w14:paraId="46B79B2E" w14:textId="77777777" w:rsidR="003C6CAD" w:rsidRPr="006B49D1" w:rsidRDefault="00000000">
            <w:pPr>
              <w:pStyle w:val="TableParagraph"/>
              <w:spacing w:before="7"/>
              <w:ind w:left="469" w:right="93"/>
              <w:rPr>
                <w:rFonts w:ascii="Arial" w:hAnsi="Arial" w:cs="Arial"/>
                <w:b/>
                <w:sz w:val="20"/>
                <w:szCs w:val="20"/>
              </w:rPr>
            </w:pPr>
            <w:r w:rsidRPr="006B49D1">
              <w:rPr>
                <w:rFonts w:ascii="Arial" w:hAnsi="Arial" w:cs="Arial"/>
                <w:b/>
                <w:sz w:val="20"/>
                <w:szCs w:val="20"/>
              </w:rPr>
              <w:t>references,</w:t>
            </w:r>
            <w:r w:rsidRPr="006B49D1">
              <w:rPr>
                <w:rFonts w:ascii="Arial" w:hAnsi="Arial" w:cs="Arial"/>
                <w:b/>
                <w:spacing w:val="-13"/>
                <w:sz w:val="20"/>
                <w:szCs w:val="20"/>
              </w:rPr>
              <w:t xml:space="preserve"> </w:t>
            </w:r>
            <w:r w:rsidRPr="006B49D1">
              <w:rPr>
                <w:rFonts w:ascii="Arial" w:hAnsi="Arial" w:cs="Arial"/>
                <w:b/>
                <w:sz w:val="20"/>
                <w:szCs w:val="20"/>
              </w:rPr>
              <w:t>please</w:t>
            </w:r>
            <w:r w:rsidRPr="006B49D1">
              <w:rPr>
                <w:rFonts w:ascii="Arial" w:hAnsi="Arial" w:cs="Arial"/>
                <w:b/>
                <w:spacing w:val="-12"/>
                <w:sz w:val="20"/>
                <w:szCs w:val="20"/>
              </w:rPr>
              <w:t xml:space="preserve"> </w:t>
            </w:r>
            <w:r w:rsidRPr="006B49D1">
              <w:rPr>
                <w:rFonts w:ascii="Arial" w:hAnsi="Arial" w:cs="Arial"/>
                <w:b/>
                <w:sz w:val="20"/>
                <w:szCs w:val="20"/>
              </w:rPr>
              <w:t>mention</w:t>
            </w:r>
            <w:r w:rsidRPr="006B49D1">
              <w:rPr>
                <w:rFonts w:ascii="Arial" w:hAnsi="Arial" w:cs="Arial"/>
                <w:b/>
                <w:spacing w:val="-13"/>
                <w:sz w:val="20"/>
                <w:szCs w:val="20"/>
              </w:rPr>
              <w:t xml:space="preserve"> </w:t>
            </w:r>
            <w:r w:rsidRPr="006B49D1">
              <w:rPr>
                <w:rFonts w:ascii="Arial" w:hAnsi="Arial" w:cs="Arial"/>
                <w:b/>
                <w:sz w:val="20"/>
                <w:szCs w:val="20"/>
              </w:rPr>
              <w:t>them in the review form.</w:t>
            </w:r>
          </w:p>
        </w:tc>
        <w:tc>
          <w:tcPr>
            <w:tcW w:w="5840" w:type="dxa"/>
          </w:tcPr>
          <w:p w14:paraId="0CC90C6E" w14:textId="77777777" w:rsidR="003C6CAD" w:rsidRPr="006B49D1" w:rsidRDefault="00000000">
            <w:pPr>
              <w:pStyle w:val="TableParagraph"/>
              <w:spacing w:line="230" w:lineRule="atLeast"/>
              <w:ind w:right="116"/>
              <w:rPr>
                <w:rFonts w:ascii="Arial" w:hAnsi="Arial" w:cs="Arial"/>
                <w:sz w:val="20"/>
                <w:szCs w:val="20"/>
              </w:rPr>
            </w:pPr>
            <w:r w:rsidRPr="006B49D1">
              <w:rPr>
                <w:rFonts w:ascii="Arial" w:hAnsi="Arial" w:cs="Arial"/>
                <w:sz w:val="20"/>
                <w:szCs w:val="20"/>
              </w:rPr>
              <w:t>sources are cited, including guidelines and consensus statements. However, a number of references are more than a decade old, and while they remain relevant, the addition of more recent studies, particularly those published in the last five years, would strengthen the currency of the work. In particular, incorporating updated evidence on neurorehabilitation strategies and outcomes in viral encephalitis or related brain injuries would provide stronger support for</w:t>
            </w:r>
            <w:r w:rsidRPr="006B49D1">
              <w:rPr>
                <w:rFonts w:ascii="Arial" w:hAnsi="Arial" w:cs="Arial"/>
                <w:spacing w:val="-5"/>
                <w:sz w:val="20"/>
                <w:szCs w:val="20"/>
              </w:rPr>
              <w:t xml:space="preserve"> </w:t>
            </w:r>
            <w:r w:rsidRPr="006B49D1">
              <w:rPr>
                <w:rFonts w:ascii="Arial" w:hAnsi="Arial" w:cs="Arial"/>
                <w:sz w:val="20"/>
                <w:szCs w:val="20"/>
              </w:rPr>
              <w:t>the</w:t>
            </w:r>
            <w:r w:rsidRPr="006B49D1">
              <w:rPr>
                <w:rFonts w:ascii="Arial" w:hAnsi="Arial" w:cs="Arial"/>
                <w:spacing w:val="-5"/>
                <w:sz w:val="20"/>
                <w:szCs w:val="20"/>
              </w:rPr>
              <w:t xml:space="preserve"> </w:t>
            </w:r>
            <w:r w:rsidRPr="006B49D1">
              <w:rPr>
                <w:rFonts w:ascii="Arial" w:hAnsi="Arial" w:cs="Arial"/>
                <w:sz w:val="20"/>
                <w:szCs w:val="20"/>
              </w:rPr>
              <w:t>physiotherapy</w:t>
            </w:r>
            <w:r w:rsidRPr="006B49D1">
              <w:rPr>
                <w:rFonts w:ascii="Arial" w:hAnsi="Arial" w:cs="Arial"/>
                <w:spacing w:val="-5"/>
                <w:sz w:val="20"/>
                <w:szCs w:val="20"/>
              </w:rPr>
              <w:t xml:space="preserve"> </w:t>
            </w:r>
            <w:r w:rsidRPr="006B49D1">
              <w:rPr>
                <w:rFonts w:ascii="Arial" w:hAnsi="Arial" w:cs="Arial"/>
                <w:sz w:val="20"/>
                <w:szCs w:val="20"/>
              </w:rPr>
              <w:t>component</w:t>
            </w:r>
            <w:r w:rsidRPr="006B49D1">
              <w:rPr>
                <w:rFonts w:ascii="Arial" w:hAnsi="Arial" w:cs="Arial"/>
                <w:spacing w:val="-5"/>
                <w:sz w:val="20"/>
                <w:szCs w:val="20"/>
              </w:rPr>
              <w:t xml:space="preserve"> </w:t>
            </w:r>
            <w:r w:rsidRPr="006B49D1">
              <w:rPr>
                <w:rFonts w:ascii="Arial" w:hAnsi="Arial" w:cs="Arial"/>
                <w:sz w:val="20"/>
                <w:szCs w:val="20"/>
              </w:rPr>
              <w:t>of</w:t>
            </w:r>
            <w:r w:rsidRPr="006B49D1">
              <w:rPr>
                <w:rFonts w:ascii="Arial" w:hAnsi="Arial" w:cs="Arial"/>
                <w:spacing w:val="-5"/>
                <w:sz w:val="20"/>
                <w:szCs w:val="20"/>
              </w:rPr>
              <w:t xml:space="preserve"> </w:t>
            </w:r>
            <w:r w:rsidRPr="006B49D1">
              <w:rPr>
                <w:rFonts w:ascii="Arial" w:hAnsi="Arial" w:cs="Arial"/>
                <w:sz w:val="20"/>
                <w:szCs w:val="20"/>
              </w:rPr>
              <w:t>the</w:t>
            </w:r>
            <w:r w:rsidRPr="006B49D1">
              <w:rPr>
                <w:rFonts w:ascii="Arial" w:hAnsi="Arial" w:cs="Arial"/>
                <w:spacing w:val="-5"/>
                <w:sz w:val="20"/>
                <w:szCs w:val="20"/>
              </w:rPr>
              <w:t xml:space="preserve"> </w:t>
            </w:r>
            <w:r w:rsidRPr="006B49D1">
              <w:rPr>
                <w:rFonts w:ascii="Arial" w:hAnsi="Arial" w:cs="Arial"/>
                <w:sz w:val="20"/>
                <w:szCs w:val="20"/>
              </w:rPr>
              <w:t>report.</w:t>
            </w:r>
            <w:r w:rsidRPr="006B49D1">
              <w:rPr>
                <w:rFonts w:ascii="Arial" w:hAnsi="Arial" w:cs="Arial"/>
                <w:spacing w:val="-5"/>
                <w:sz w:val="20"/>
                <w:szCs w:val="20"/>
              </w:rPr>
              <w:t xml:space="preserve"> </w:t>
            </w:r>
            <w:r w:rsidRPr="006B49D1">
              <w:rPr>
                <w:rFonts w:ascii="Arial" w:hAnsi="Arial" w:cs="Arial"/>
                <w:sz w:val="20"/>
                <w:szCs w:val="20"/>
              </w:rPr>
              <w:t>Overall,</w:t>
            </w:r>
            <w:r w:rsidRPr="006B49D1">
              <w:rPr>
                <w:rFonts w:ascii="Arial" w:hAnsi="Arial" w:cs="Arial"/>
                <w:spacing w:val="-5"/>
                <w:sz w:val="20"/>
                <w:szCs w:val="20"/>
              </w:rPr>
              <w:t xml:space="preserve"> </w:t>
            </w:r>
            <w:r w:rsidRPr="006B49D1">
              <w:rPr>
                <w:rFonts w:ascii="Arial" w:hAnsi="Arial" w:cs="Arial"/>
                <w:sz w:val="20"/>
                <w:szCs w:val="20"/>
              </w:rPr>
              <w:t>the</w:t>
            </w:r>
            <w:r w:rsidRPr="006B49D1">
              <w:rPr>
                <w:rFonts w:ascii="Arial" w:hAnsi="Arial" w:cs="Arial"/>
                <w:spacing w:val="-5"/>
                <w:sz w:val="20"/>
                <w:szCs w:val="20"/>
              </w:rPr>
              <w:t xml:space="preserve"> </w:t>
            </w:r>
            <w:r w:rsidRPr="006B49D1">
              <w:rPr>
                <w:rFonts w:ascii="Arial" w:hAnsi="Arial" w:cs="Arial"/>
                <w:sz w:val="20"/>
                <w:szCs w:val="20"/>
              </w:rPr>
              <w:t>references are adequate, but the inclusion of more recent literature would enhance both the scientific depth and the contemporary relevance of the manuscript.</w:t>
            </w:r>
          </w:p>
        </w:tc>
        <w:tc>
          <w:tcPr>
            <w:tcW w:w="4020" w:type="dxa"/>
          </w:tcPr>
          <w:p w14:paraId="17EE8DD6" w14:textId="77777777" w:rsidR="003C6CAD" w:rsidRPr="006B49D1" w:rsidRDefault="00000000">
            <w:pPr>
              <w:pStyle w:val="TableParagraph"/>
              <w:spacing w:before="7" w:line="276" w:lineRule="auto"/>
              <w:ind w:left="94" w:right="133"/>
              <w:rPr>
                <w:rFonts w:ascii="Arial" w:hAnsi="Arial" w:cs="Arial"/>
                <w:sz w:val="20"/>
                <w:szCs w:val="20"/>
              </w:rPr>
            </w:pPr>
            <w:r w:rsidRPr="006B49D1">
              <w:rPr>
                <w:rFonts w:ascii="Arial" w:hAnsi="Arial" w:cs="Arial"/>
                <w:sz w:val="20"/>
                <w:szCs w:val="20"/>
              </w:rPr>
              <w:t>both</w:t>
            </w:r>
            <w:r w:rsidRPr="006B49D1">
              <w:rPr>
                <w:rFonts w:ascii="Arial" w:hAnsi="Arial" w:cs="Arial"/>
                <w:spacing w:val="-8"/>
                <w:sz w:val="20"/>
                <w:szCs w:val="20"/>
              </w:rPr>
              <w:t xml:space="preserve"> </w:t>
            </w:r>
            <w:r w:rsidRPr="006B49D1">
              <w:rPr>
                <w:rFonts w:ascii="Arial" w:hAnsi="Arial" w:cs="Arial"/>
                <w:sz w:val="20"/>
                <w:szCs w:val="20"/>
              </w:rPr>
              <w:t>the</w:t>
            </w:r>
            <w:r w:rsidRPr="006B49D1">
              <w:rPr>
                <w:rFonts w:ascii="Arial" w:hAnsi="Arial" w:cs="Arial"/>
                <w:spacing w:val="-8"/>
                <w:sz w:val="20"/>
                <w:szCs w:val="20"/>
              </w:rPr>
              <w:t xml:space="preserve"> </w:t>
            </w:r>
            <w:r w:rsidRPr="006B49D1">
              <w:rPr>
                <w:rFonts w:ascii="Arial" w:hAnsi="Arial" w:cs="Arial"/>
                <w:sz w:val="20"/>
                <w:szCs w:val="20"/>
              </w:rPr>
              <w:t>scientific</w:t>
            </w:r>
            <w:r w:rsidRPr="006B49D1">
              <w:rPr>
                <w:rFonts w:ascii="Arial" w:hAnsi="Arial" w:cs="Arial"/>
                <w:spacing w:val="-8"/>
                <w:sz w:val="20"/>
                <w:szCs w:val="20"/>
              </w:rPr>
              <w:t xml:space="preserve"> </w:t>
            </w:r>
            <w:r w:rsidRPr="006B49D1">
              <w:rPr>
                <w:rFonts w:ascii="Arial" w:hAnsi="Arial" w:cs="Arial"/>
                <w:sz w:val="20"/>
                <w:szCs w:val="20"/>
              </w:rPr>
              <w:t>depth</w:t>
            </w:r>
            <w:r w:rsidRPr="006B49D1">
              <w:rPr>
                <w:rFonts w:ascii="Arial" w:hAnsi="Arial" w:cs="Arial"/>
                <w:spacing w:val="-8"/>
                <w:sz w:val="20"/>
                <w:szCs w:val="20"/>
              </w:rPr>
              <w:t xml:space="preserve"> </w:t>
            </w:r>
            <w:r w:rsidRPr="006B49D1">
              <w:rPr>
                <w:rFonts w:ascii="Arial" w:hAnsi="Arial" w:cs="Arial"/>
                <w:sz w:val="20"/>
                <w:szCs w:val="20"/>
              </w:rPr>
              <w:t>and</w:t>
            </w:r>
            <w:r w:rsidRPr="006B49D1">
              <w:rPr>
                <w:rFonts w:ascii="Arial" w:hAnsi="Arial" w:cs="Arial"/>
                <w:spacing w:val="-8"/>
                <w:sz w:val="20"/>
                <w:szCs w:val="20"/>
              </w:rPr>
              <w:t xml:space="preserve"> </w:t>
            </w:r>
            <w:r w:rsidRPr="006B49D1">
              <w:rPr>
                <w:rFonts w:ascii="Arial" w:hAnsi="Arial" w:cs="Arial"/>
                <w:sz w:val="20"/>
                <w:szCs w:val="20"/>
              </w:rPr>
              <w:t>contemporary context of the report.</w:t>
            </w:r>
          </w:p>
        </w:tc>
      </w:tr>
      <w:tr w:rsidR="003C6CAD" w:rsidRPr="006B49D1" w14:paraId="6731AB20" w14:textId="77777777">
        <w:trPr>
          <w:trHeight w:val="2530"/>
        </w:trPr>
        <w:tc>
          <w:tcPr>
            <w:tcW w:w="3340" w:type="dxa"/>
          </w:tcPr>
          <w:p w14:paraId="3E6EF450" w14:textId="77777777" w:rsidR="003C6CAD" w:rsidRPr="006B49D1" w:rsidRDefault="00000000">
            <w:pPr>
              <w:pStyle w:val="TableParagraph"/>
              <w:spacing w:before="1"/>
              <w:ind w:left="469" w:right="182"/>
              <w:rPr>
                <w:rFonts w:ascii="Arial" w:hAnsi="Arial" w:cs="Arial"/>
                <w:b/>
                <w:sz w:val="20"/>
                <w:szCs w:val="20"/>
              </w:rPr>
            </w:pPr>
            <w:r w:rsidRPr="006B49D1">
              <w:rPr>
                <w:rFonts w:ascii="Arial" w:hAnsi="Arial" w:cs="Arial"/>
                <w:b/>
                <w:sz w:val="20"/>
                <w:szCs w:val="20"/>
              </w:rPr>
              <w:t>Is</w:t>
            </w:r>
            <w:r w:rsidRPr="006B49D1">
              <w:rPr>
                <w:rFonts w:ascii="Arial" w:hAnsi="Arial" w:cs="Arial"/>
                <w:b/>
                <w:spacing w:val="-13"/>
                <w:sz w:val="20"/>
                <w:szCs w:val="20"/>
              </w:rPr>
              <w:t xml:space="preserve"> </w:t>
            </w:r>
            <w:r w:rsidRPr="006B49D1">
              <w:rPr>
                <w:rFonts w:ascii="Arial" w:hAnsi="Arial" w:cs="Arial"/>
                <w:b/>
                <w:sz w:val="20"/>
                <w:szCs w:val="20"/>
              </w:rPr>
              <w:t>the</w:t>
            </w:r>
            <w:r w:rsidRPr="006B49D1">
              <w:rPr>
                <w:rFonts w:ascii="Arial" w:hAnsi="Arial" w:cs="Arial"/>
                <w:b/>
                <w:spacing w:val="-12"/>
                <w:sz w:val="20"/>
                <w:szCs w:val="20"/>
              </w:rPr>
              <w:t xml:space="preserve"> </w:t>
            </w:r>
            <w:r w:rsidRPr="006B49D1">
              <w:rPr>
                <w:rFonts w:ascii="Arial" w:hAnsi="Arial" w:cs="Arial"/>
                <w:b/>
                <w:sz w:val="20"/>
                <w:szCs w:val="20"/>
              </w:rPr>
              <w:t>language/English</w:t>
            </w:r>
            <w:r w:rsidRPr="006B49D1">
              <w:rPr>
                <w:rFonts w:ascii="Arial" w:hAnsi="Arial" w:cs="Arial"/>
                <w:b/>
                <w:spacing w:val="-13"/>
                <w:sz w:val="20"/>
                <w:szCs w:val="20"/>
              </w:rPr>
              <w:t xml:space="preserve"> </w:t>
            </w:r>
            <w:r w:rsidRPr="006B49D1">
              <w:rPr>
                <w:rFonts w:ascii="Arial" w:hAnsi="Arial" w:cs="Arial"/>
                <w:b/>
                <w:sz w:val="20"/>
                <w:szCs w:val="20"/>
              </w:rPr>
              <w:t>quality of the article suitable for scholarly communications?</w:t>
            </w:r>
          </w:p>
        </w:tc>
        <w:tc>
          <w:tcPr>
            <w:tcW w:w="5840" w:type="dxa"/>
          </w:tcPr>
          <w:p w14:paraId="419F7B47" w14:textId="77777777" w:rsidR="003C6CAD" w:rsidRPr="006B49D1" w:rsidRDefault="00000000">
            <w:pPr>
              <w:pStyle w:val="TableParagraph"/>
              <w:spacing w:before="1"/>
              <w:rPr>
                <w:rFonts w:ascii="Arial" w:hAnsi="Arial" w:cs="Arial"/>
                <w:sz w:val="20"/>
                <w:szCs w:val="20"/>
              </w:rPr>
            </w:pPr>
            <w:r w:rsidRPr="006B49D1">
              <w:rPr>
                <w:rFonts w:ascii="Arial" w:hAnsi="Arial" w:cs="Arial"/>
                <w:sz w:val="20"/>
                <w:szCs w:val="20"/>
              </w:rPr>
              <w:t>The manuscript is generally written in clear and understandable English,</w:t>
            </w:r>
            <w:r w:rsidRPr="006B49D1">
              <w:rPr>
                <w:rFonts w:ascii="Arial" w:hAnsi="Arial" w:cs="Arial"/>
                <w:spacing w:val="-6"/>
                <w:sz w:val="20"/>
                <w:szCs w:val="20"/>
              </w:rPr>
              <w:t xml:space="preserve"> </w:t>
            </w:r>
            <w:r w:rsidRPr="006B49D1">
              <w:rPr>
                <w:rFonts w:ascii="Arial" w:hAnsi="Arial" w:cs="Arial"/>
                <w:sz w:val="20"/>
                <w:szCs w:val="20"/>
              </w:rPr>
              <w:t>making</w:t>
            </w:r>
            <w:r w:rsidRPr="006B49D1">
              <w:rPr>
                <w:rFonts w:ascii="Arial" w:hAnsi="Arial" w:cs="Arial"/>
                <w:spacing w:val="-6"/>
                <w:sz w:val="20"/>
                <w:szCs w:val="20"/>
              </w:rPr>
              <w:t xml:space="preserve"> </w:t>
            </w:r>
            <w:r w:rsidRPr="006B49D1">
              <w:rPr>
                <w:rFonts w:ascii="Arial" w:hAnsi="Arial" w:cs="Arial"/>
                <w:sz w:val="20"/>
                <w:szCs w:val="20"/>
              </w:rPr>
              <w:t>it</w:t>
            </w:r>
            <w:r w:rsidRPr="006B49D1">
              <w:rPr>
                <w:rFonts w:ascii="Arial" w:hAnsi="Arial" w:cs="Arial"/>
                <w:spacing w:val="-6"/>
                <w:sz w:val="20"/>
                <w:szCs w:val="20"/>
              </w:rPr>
              <w:t xml:space="preserve"> </w:t>
            </w:r>
            <w:r w:rsidRPr="006B49D1">
              <w:rPr>
                <w:rFonts w:ascii="Arial" w:hAnsi="Arial" w:cs="Arial"/>
                <w:sz w:val="20"/>
                <w:szCs w:val="20"/>
              </w:rPr>
              <w:t>accessible</w:t>
            </w:r>
            <w:r w:rsidRPr="006B49D1">
              <w:rPr>
                <w:rFonts w:ascii="Arial" w:hAnsi="Arial" w:cs="Arial"/>
                <w:spacing w:val="-6"/>
                <w:sz w:val="20"/>
                <w:szCs w:val="20"/>
              </w:rPr>
              <w:t xml:space="preserve"> </w:t>
            </w:r>
            <w:r w:rsidRPr="006B49D1">
              <w:rPr>
                <w:rFonts w:ascii="Arial" w:hAnsi="Arial" w:cs="Arial"/>
                <w:sz w:val="20"/>
                <w:szCs w:val="20"/>
              </w:rPr>
              <w:t>to</w:t>
            </w:r>
            <w:r w:rsidRPr="006B49D1">
              <w:rPr>
                <w:rFonts w:ascii="Arial" w:hAnsi="Arial" w:cs="Arial"/>
                <w:spacing w:val="-6"/>
                <w:sz w:val="20"/>
                <w:szCs w:val="20"/>
              </w:rPr>
              <w:t xml:space="preserve"> </w:t>
            </w:r>
            <w:r w:rsidRPr="006B49D1">
              <w:rPr>
                <w:rFonts w:ascii="Arial" w:hAnsi="Arial" w:cs="Arial"/>
                <w:sz w:val="20"/>
                <w:szCs w:val="20"/>
              </w:rPr>
              <w:t>the</w:t>
            </w:r>
            <w:r w:rsidRPr="006B49D1">
              <w:rPr>
                <w:rFonts w:ascii="Arial" w:hAnsi="Arial" w:cs="Arial"/>
                <w:spacing w:val="-6"/>
                <w:sz w:val="20"/>
                <w:szCs w:val="20"/>
              </w:rPr>
              <w:t xml:space="preserve"> </w:t>
            </w:r>
            <w:r w:rsidRPr="006B49D1">
              <w:rPr>
                <w:rFonts w:ascii="Arial" w:hAnsi="Arial" w:cs="Arial"/>
                <w:sz w:val="20"/>
                <w:szCs w:val="20"/>
              </w:rPr>
              <w:t>scientific</w:t>
            </w:r>
            <w:r w:rsidRPr="006B49D1">
              <w:rPr>
                <w:rFonts w:ascii="Arial" w:hAnsi="Arial" w:cs="Arial"/>
                <w:spacing w:val="-6"/>
                <w:sz w:val="20"/>
                <w:szCs w:val="20"/>
              </w:rPr>
              <w:t xml:space="preserve"> </w:t>
            </w:r>
            <w:r w:rsidRPr="006B49D1">
              <w:rPr>
                <w:rFonts w:ascii="Arial" w:hAnsi="Arial" w:cs="Arial"/>
                <w:sz w:val="20"/>
                <w:szCs w:val="20"/>
              </w:rPr>
              <w:t>community.</w:t>
            </w:r>
            <w:r w:rsidRPr="006B49D1">
              <w:rPr>
                <w:rFonts w:ascii="Arial" w:hAnsi="Arial" w:cs="Arial"/>
                <w:spacing w:val="-6"/>
                <w:sz w:val="20"/>
                <w:szCs w:val="20"/>
              </w:rPr>
              <w:t xml:space="preserve"> </w:t>
            </w:r>
            <w:r w:rsidRPr="006B49D1">
              <w:rPr>
                <w:rFonts w:ascii="Arial" w:hAnsi="Arial" w:cs="Arial"/>
                <w:sz w:val="20"/>
                <w:szCs w:val="20"/>
              </w:rPr>
              <w:t>The</w:t>
            </w:r>
            <w:r w:rsidRPr="006B49D1">
              <w:rPr>
                <w:rFonts w:ascii="Arial" w:hAnsi="Arial" w:cs="Arial"/>
                <w:spacing w:val="-6"/>
                <w:sz w:val="20"/>
                <w:szCs w:val="20"/>
              </w:rPr>
              <w:t xml:space="preserve"> </w:t>
            </w:r>
            <w:r w:rsidRPr="006B49D1">
              <w:rPr>
                <w:rFonts w:ascii="Arial" w:hAnsi="Arial" w:cs="Arial"/>
                <w:sz w:val="20"/>
                <w:szCs w:val="20"/>
              </w:rPr>
              <w:t>authors successfully convey the clinical course, diagnostic process, and rehabilitation outcomes without major ambiguity. However, there are occasional grammatical inconsistencies, minor redundancies, and variations in capitalization that could be improved through careful editing. In particular, smoothing sentence transitions and ensuring uniformity in tense usage would enhance readability and flow.</w:t>
            </w:r>
          </w:p>
          <w:p w14:paraId="1E4920F2" w14:textId="77777777" w:rsidR="003C6CAD" w:rsidRPr="006B49D1" w:rsidRDefault="00000000">
            <w:pPr>
              <w:pStyle w:val="TableParagraph"/>
              <w:spacing w:line="230" w:lineRule="atLeast"/>
              <w:ind w:right="299"/>
              <w:jc w:val="both"/>
              <w:rPr>
                <w:rFonts w:ascii="Arial" w:hAnsi="Arial" w:cs="Arial"/>
                <w:sz w:val="20"/>
                <w:szCs w:val="20"/>
              </w:rPr>
            </w:pPr>
            <w:r w:rsidRPr="006B49D1">
              <w:rPr>
                <w:rFonts w:ascii="Arial" w:hAnsi="Arial" w:cs="Arial"/>
                <w:sz w:val="20"/>
                <w:szCs w:val="20"/>
              </w:rPr>
              <w:t>Despite</w:t>
            </w:r>
            <w:r w:rsidRPr="006B49D1">
              <w:rPr>
                <w:rFonts w:ascii="Arial" w:hAnsi="Arial" w:cs="Arial"/>
                <w:spacing w:val="-4"/>
                <w:sz w:val="20"/>
                <w:szCs w:val="20"/>
              </w:rPr>
              <w:t xml:space="preserve"> </w:t>
            </w:r>
            <w:r w:rsidRPr="006B49D1">
              <w:rPr>
                <w:rFonts w:ascii="Arial" w:hAnsi="Arial" w:cs="Arial"/>
                <w:sz w:val="20"/>
                <w:szCs w:val="20"/>
              </w:rPr>
              <w:t>these</w:t>
            </w:r>
            <w:r w:rsidRPr="006B49D1">
              <w:rPr>
                <w:rFonts w:ascii="Arial" w:hAnsi="Arial" w:cs="Arial"/>
                <w:spacing w:val="-4"/>
                <w:sz w:val="20"/>
                <w:szCs w:val="20"/>
              </w:rPr>
              <w:t xml:space="preserve"> </w:t>
            </w:r>
            <w:r w:rsidRPr="006B49D1">
              <w:rPr>
                <w:rFonts w:ascii="Arial" w:hAnsi="Arial" w:cs="Arial"/>
                <w:sz w:val="20"/>
                <w:szCs w:val="20"/>
              </w:rPr>
              <w:t>minor</w:t>
            </w:r>
            <w:r w:rsidRPr="006B49D1">
              <w:rPr>
                <w:rFonts w:ascii="Arial" w:hAnsi="Arial" w:cs="Arial"/>
                <w:spacing w:val="-4"/>
                <w:sz w:val="20"/>
                <w:szCs w:val="20"/>
              </w:rPr>
              <w:t xml:space="preserve"> </w:t>
            </w:r>
            <w:r w:rsidRPr="006B49D1">
              <w:rPr>
                <w:rFonts w:ascii="Arial" w:hAnsi="Arial" w:cs="Arial"/>
                <w:sz w:val="20"/>
                <w:szCs w:val="20"/>
              </w:rPr>
              <w:t>issues,</w:t>
            </w:r>
            <w:r w:rsidRPr="006B49D1">
              <w:rPr>
                <w:rFonts w:ascii="Arial" w:hAnsi="Arial" w:cs="Arial"/>
                <w:spacing w:val="-4"/>
                <w:sz w:val="20"/>
                <w:szCs w:val="20"/>
              </w:rPr>
              <w:t xml:space="preserve"> </w:t>
            </w:r>
            <w:r w:rsidRPr="006B49D1">
              <w:rPr>
                <w:rFonts w:ascii="Arial" w:hAnsi="Arial" w:cs="Arial"/>
                <w:sz w:val="20"/>
                <w:szCs w:val="20"/>
              </w:rPr>
              <w:t>the</w:t>
            </w:r>
            <w:r w:rsidRPr="006B49D1">
              <w:rPr>
                <w:rFonts w:ascii="Arial" w:hAnsi="Arial" w:cs="Arial"/>
                <w:spacing w:val="-4"/>
                <w:sz w:val="20"/>
                <w:szCs w:val="20"/>
              </w:rPr>
              <w:t xml:space="preserve"> </w:t>
            </w:r>
            <w:r w:rsidRPr="006B49D1">
              <w:rPr>
                <w:rFonts w:ascii="Arial" w:hAnsi="Arial" w:cs="Arial"/>
                <w:sz w:val="20"/>
                <w:szCs w:val="20"/>
              </w:rPr>
              <w:t>overall</w:t>
            </w:r>
            <w:r w:rsidRPr="006B49D1">
              <w:rPr>
                <w:rFonts w:ascii="Arial" w:hAnsi="Arial" w:cs="Arial"/>
                <w:spacing w:val="-4"/>
                <w:sz w:val="20"/>
                <w:szCs w:val="20"/>
              </w:rPr>
              <w:t xml:space="preserve"> </w:t>
            </w:r>
            <w:r w:rsidRPr="006B49D1">
              <w:rPr>
                <w:rFonts w:ascii="Arial" w:hAnsi="Arial" w:cs="Arial"/>
                <w:sz w:val="20"/>
                <w:szCs w:val="20"/>
              </w:rPr>
              <w:t>quality</w:t>
            </w:r>
            <w:r w:rsidRPr="006B49D1">
              <w:rPr>
                <w:rFonts w:ascii="Arial" w:hAnsi="Arial" w:cs="Arial"/>
                <w:spacing w:val="-4"/>
                <w:sz w:val="20"/>
                <w:szCs w:val="20"/>
              </w:rPr>
              <w:t xml:space="preserve"> </w:t>
            </w:r>
            <w:r w:rsidRPr="006B49D1">
              <w:rPr>
                <w:rFonts w:ascii="Arial" w:hAnsi="Arial" w:cs="Arial"/>
                <w:sz w:val="20"/>
                <w:szCs w:val="20"/>
              </w:rPr>
              <w:t>of</w:t>
            </w:r>
            <w:r w:rsidRPr="006B49D1">
              <w:rPr>
                <w:rFonts w:ascii="Arial" w:hAnsi="Arial" w:cs="Arial"/>
                <w:spacing w:val="-4"/>
                <w:sz w:val="20"/>
                <w:szCs w:val="20"/>
              </w:rPr>
              <w:t xml:space="preserve"> </w:t>
            </w:r>
            <w:r w:rsidRPr="006B49D1">
              <w:rPr>
                <w:rFonts w:ascii="Arial" w:hAnsi="Arial" w:cs="Arial"/>
                <w:sz w:val="20"/>
                <w:szCs w:val="20"/>
              </w:rPr>
              <w:t>English</w:t>
            </w:r>
            <w:r w:rsidRPr="006B49D1">
              <w:rPr>
                <w:rFonts w:ascii="Arial" w:hAnsi="Arial" w:cs="Arial"/>
                <w:spacing w:val="-4"/>
                <w:sz w:val="20"/>
                <w:szCs w:val="20"/>
              </w:rPr>
              <w:t xml:space="preserve"> </w:t>
            </w:r>
            <w:r w:rsidRPr="006B49D1">
              <w:rPr>
                <w:rFonts w:ascii="Arial" w:hAnsi="Arial" w:cs="Arial"/>
                <w:sz w:val="20"/>
                <w:szCs w:val="20"/>
              </w:rPr>
              <w:t>is</w:t>
            </w:r>
            <w:r w:rsidRPr="006B49D1">
              <w:rPr>
                <w:rFonts w:ascii="Arial" w:hAnsi="Arial" w:cs="Arial"/>
                <w:spacing w:val="-4"/>
                <w:sz w:val="20"/>
                <w:szCs w:val="20"/>
              </w:rPr>
              <w:t xml:space="preserve"> </w:t>
            </w:r>
            <w:r w:rsidRPr="006B49D1">
              <w:rPr>
                <w:rFonts w:ascii="Arial" w:hAnsi="Arial" w:cs="Arial"/>
                <w:sz w:val="20"/>
                <w:szCs w:val="20"/>
              </w:rPr>
              <w:t>suitable for</w:t>
            </w:r>
            <w:r w:rsidRPr="006B49D1">
              <w:rPr>
                <w:rFonts w:ascii="Arial" w:hAnsi="Arial" w:cs="Arial"/>
                <w:spacing w:val="-5"/>
                <w:sz w:val="20"/>
                <w:szCs w:val="20"/>
              </w:rPr>
              <w:t xml:space="preserve"> </w:t>
            </w:r>
            <w:r w:rsidRPr="006B49D1">
              <w:rPr>
                <w:rFonts w:ascii="Arial" w:hAnsi="Arial" w:cs="Arial"/>
                <w:sz w:val="20"/>
                <w:szCs w:val="20"/>
              </w:rPr>
              <w:t>scholarly</w:t>
            </w:r>
            <w:r w:rsidRPr="006B49D1">
              <w:rPr>
                <w:rFonts w:ascii="Arial" w:hAnsi="Arial" w:cs="Arial"/>
                <w:spacing w:val="-5"/>
                <w:sz w:val="20"/>
                <w:szCs w:val="20"/>
              </w:rPr>
              <w:t xml:space="preserve"> </w:t>
            </w:r>
            <w:r w:rsidRPr="006B49D1">
              <w:rPr>
                <w:rFonts w:ascii="Arial" w:hAnsi="Arial" w:cs="Arial"/>
                <w:sz w:val="20"/>
                <w:szCs w:val="20"/>
              </w:rPr>
              <w:t>communication</w:t>
            </w:r>
            <w:r w:rsidRPr="006B49D1">
              <w:rPr>
                <w:rFonts w:ascii="Arial" w:hAnsi="Arial" w:cs="Arial"/>
                <w:spacing w:val="-5"/>
                <w:sz w:val="20"/>
                <w:szCs w:val="20"/>
              </w:rPr>
              <w:t xml:space="preserve"> </w:t>
            </w:r>
            <w:r w:rsidRPr="006B49D1">
              <w:rPr>
                <w:rFonts w:ascii="Arial" w:hAnsi="Arial" w:cs="Arial"/>
                <w:sz w:val="20"/>
                <w:szCs w:val="20"/>
              </w:rPr>
              <w:t>and</w:t>
            </w:r>
            <w:r w:rsidRPr="006B49D1">
              <w:rPr>
                <w:rFonts w:ascii="Arial" w:hAnsi="Arial" w:cs="Arial"/>
                <w:spacing w:val="-5"/>
                <w:sz w:val="20"/>
                <w:szCs w:val="20"/>
              </w:rPr>
              <w:t xml:space="preserve"> </w:t>
            </w:r>
            <w:r w:rsidRPr="006B49D1">
              <w:rPr>
                <w:rFonts w:ascii="Arial" w:hAnsi="Arial" w:cs="Arial"/>
                <w:sz w:val="20"/>
                <w:szCs w:val="20"/>
              </w:rPr>
              <w:t>does</w:t>
            </w:r>
            <w:r w:rsidRPr="006B49D1">
              <w:rPr>
                <w:rFonts w:ascii="Arial" w:hAnsi="Arial" w:cs="Arial"/>
                <w:spacing w:val="-5"/>
                <w:sz w:val="20"/>
                <w:szCs w:val="20"/>
              </w:rPr>
              <w:t xml:space="preserve"> </w:t>
            </w:r>
            <w:r w:rsidRPr="006B49D1">
              <w:rPr>
                <w:rFonts w:ascii="Arial" w:hAnsi="Arial" w:cs="Arial"/>
                <w:sz w:val="20"/>
                <w:szCs w:val="20"/>
              </w:rPr>
              <w:t>not</w:t>
            </w:r>
            <w:r w:rsidRPr="006B49D1">
              <w:rPr>
                <w:rFonts w:ascii="Arial" w:hAnsi="Arial" w:cs="Arial"/>
                <w:spacing w:val="-5"/>
                <w:sz w:val="20"/>
                <w:szCs w:val="20"/>
              </w:rPr>
              <w:t xml:space="preserve"> </w:t>
            </w:r>
            <w:r w:rsidRPr="006B49D1">
              <w:rPr>
                <w:rFonts w:ascii="Arial" w:hAnsi="Arial" w:cs="Arial"/>
                <w:sz w:val="20"/>
                <w:szCs w:val="20"/>
              </w:rPr>
              <w:t>hinder</w:t>
            </w:r>
            <w:r w:rsidRPr="006B49D1">
              <w:rPr>
                <w:rFonts w:ascii="Arial" w:hAnsi="Arial" w:cs="Arial"/>
                <w:spacing w:val="-5"/>
                <w:sz w:val="20"/>
                <w:szCs w:val="20"/>
              </w:rPr>
              <w:t xml:space="preserve"> </w:t>
            </w:r>
            <w:r w:rsidRPr="006B49D1">
              <w:rPr>
                <w:rFonts w:ascii="Arial" w:hAnsi="Arial" w:cs="Arial"/>
                <w:sz w:val="20"/>
                <w:szCs w:val="20"/>
              </w:rPr>
              <w:t>comprehension</w:t>
            </w:r>
            <w:r w:rsidRPr="006B49D1">
              <w:rPr>
                <w:rFonts w:ascii="Arial" w:hAnsi="Arial" w:cs="Arial"/>
                <w:spacing w:val="-5"/>
                <w:sz w:val="20"/>
                <w:szCs w:val="20"/>
              </w:rPr>
              <w:t xml:space="preserve"> </w:t>
            </w:r>
            <w:r w:rsidRPr="006B49D1">
              <w:rPr>
                <w:rFonts w:ascii="Arial" w:hAnsi="Arial" w:cs="Arial"/>
                <w:sz w:val="20"/>
                <w:szCs w:val="20"/>
              </w:rPr>
              <w:t>of the scientific content.</w:t>
            </w:r>
          </w:p>
        </w:tc>
        <w:tc>
          <w:tcPr>
            <w:tcW w:w="4020" w:type="dxa"/>
          </w:tcPr>
          <w:p w14:paraId="7681A8B2" w14:textId="77777777" w:rsidR="003C6CAD" w:rsidRPr="006B49D1" w:rsidRDefault="00000000">
            <w:pPr>
              <w:pStyle w:val="TableParagraph"/>
              <w:spacing w:before="1" w:line="276" w:lineRule="auto"/>
              <w:ind w:left="94" w:right="133"/>
              <w:rPr>
                <w:rFonts w:ascii="Arial" w:hAnsi="Arial" w:cs="Arial"/>
                <w:sz w:val="20"/>
                <w:szCs w:val="20"/>
              </w:rPr>
            </w:pPr>
            <w:r w:rsidRPr="006B49D1">
              <w:rPr>
                <w:rFonts w:ascii="Arial" w:hAnsi="Arial" w:cs="Arial"/>
                <w:sz w:val="20"/>
                <w:szCs w:val="20"/>
              </w:rPr>
              <w:t>Thank</w:t>
            </w:r>
            <w:r w:rsidRPr="006B49D1">
              <w:rPr>
                <w:rFonts w:ascii="Arial" w:hAnsi="Arial" w:cs="Arial"/>
                <w:spacing w:val="-8"/>
                <w:sz w:val="20"/>
                <w:szCs w:val="20"/>
              </w:rPr>
              <w:t xml:space="preserve"> </w:t>
            </w:r>
            <w:r w:rsidRPr="006B49D1">
              <w:rPr>
                <w:rFonts w:ascii="Arial" w:hAnsi="Arial" w:cs="Arial"/>
                <w:sz w:val="20"/>
                <w:szCs w:val="20"/>
              </w:rPr>
              <w:t>you</w:t>
            </w:r>
            <w:r w:rsidRPr="006B49D1">
              <w:rPr>
                <w:rFonts w:ascii="Arial" w:hAnsi="Arial" w:cs="Arial"/>
                <w:spacing w:val="-8"/>
                <w:sz w:val="20"/>
                <w:szCs w:val="20"/>
              </w:rPr>
              <w:t xml:space="preserve"> </w:t>
            </w:r>
            <w:r w:rsidRPr="006B49D1">
              <w:rPr>
                <w:rFonts w:ascii="Arial" w:hAnsi="Arial" w:cs="Arial"/>
                <w:sz w:val="20"/>
                <w:szCs w:val="20"/>
              </w:rPr>
              <w:t>for</w:t>
            </w:r>
            <w:r w:rsidRPr="006B49D1">
              <w:rPr>
                <w:rFonts w:ascii="Arial" w:hAnsi="Arial" w:cs="Arial"/>
                <w:spacing w:val="-8"/>
                <w:sz w:val="20"/>
                <w:szCs w:val="20"/>
              </w:rPr>
              <w:t xml:space="preserve"> </w:t>
            </w:r>
            <w:r w:rsidRPr="006B49D1">
              <w:rPr>
                <w:rFonts w:ascii="Arial" w:hAnsi="Arial" w:cs="Arial"/>
                <w:sz w:val="20"/>
                <w:szCs w:val="20"/>
              </w:rPr>
              <w:t>the</w:t>
            </w:r>
            <w:r w:rsidRPr="006B49D1">
              <w:rPr>
                <w:rFonts w:ascii="Arial" w:hAnsi="Arial" w:cs="Arial"/>
                <w:spacing w:val="-8"/>
                <w:sz w:val="20"/>
                <w:szCs w:val="20"/>
              </w:rPr>
              <w:t xml:space="preserve"> </w:t>
            </w:r>
            <w:r w:rsidRPr="006B49D1">
              <w:rPr>
                <w:rFonts w:ascii="Arial" w:hAnsi="Arial" w:cs="Arial"/>
                <w:sz w:val="20"/>
                <w:szCs w:val="20"/>
              </w:rPr>
              <w:t>helpful</w:t>
            </w:r>
            <w:r w:rsidRPr="006B49D1">
              <w:rPr>
                <w:rFonts w:ascii="Arial" w:hAnsi="Arial" w:cs="Arial"/>
                <w:spacing w:val="-8"/>
                <w:sz w:val="20"/>
                <w:szCs w:val="20"/>
              </w:rPr>
              <w:t xml:space="preserve"> </w:t>
            </w:r>
            <w:r w:rsidRPr="006B49D1">
              <w:rPr>
                <w:rFonts w:ascii="Arial" w:hAnsi="Arial" w:cs="Arial"/>
                <w:sz w:val="20"/>
                <w:szCs w:val="20"/>
              </w:rPr>
              <w:t>language-related feedback. We have carefully reviewed the manuscript to address grammatical inconsistencies, redundancies, and capitalization issues. In addition, we have refined sentence transitions and ensured consistency in tense usage to improve readability and flow.</w:t>
            </w:r>
          </w:p>
        </w:tc>
      </w:tr>
      <w:tr w:rsidR="003C6CAD" w:rsidRPr="006B49D1" w14:paraId="600D3C2C" w14:textId="77777777">
        <w:trPr>
          <w:trHeight w:val="1179"/>
        </w:trPr>
        <w:tc>
          <w:tcPr>
            <w:tcW w:w="3340" w:type="dxa"/>
          </w:tcPr>
          <w:p w14:paraId="777ECB34" w14:textId="77777777" w:rsidR="003C6CAD" w:rsidRPr="006B49D1" w:rsidRDefault="00000000">
            <w:pPr>
              <w:pStyle w:val="TableParagraph"/>
              <w:spacing w:line="226" w:lineRule="exact"/>
              <w:ind w:left="109"/>
              <w:rPr>
                <w:rFonts w:ascii="Arial" w:hAnsi="Arial" w:cs="Arial"/>
                <w:sz w:val="20"/>
                <w:szCs w:val="20"/>
              </w:rPr>
            </w:pPr>
            <w:r w:rsidRPr="006B49D1">
              <w:rPr>
                <w:rFonts w:ascii="Arial" w:hAnsi="Arial" w:cs="Arial"/>
                <w:b/>
                <w:spacing w:val="-2"/>
                <w:sz w:val="20"/>
                <w:szCs w:val="20"/>
                <w:u w:val="single"/>
              </w:rPr>
              <w:t>Optional/General</w:t>
            </w:r>
            <w:r w:rsidRPr="006B49D1">
              <w:rPr>
                <w:rFonts w:ascii="Arial" w:hAnsi="Arial" w:cs="Arial"/>
                <w:b/>
                <w:spacing w:val="16"/>
                <w:sz w:val="20"/>
                <w:szCs w:val="20"/>
              </w:rPr>
              <w:t xml:space="preserve"> </w:t>
            </w:r>
            <w:r w:rsidRPr="006B49D1">
              <w:rPr>
                <w:rFonts w:ascii="Arial" w:hAnsi="Arial" w:cs="Arial"/>
                <w:spacing w:val="-2"/>
                <w:sz w:val="20"/>
                <w:szCs w:val="20"/>
              </w:rPr>
              <w:t>comments</w:t>
            </w:r>
          </w:p>
        </w:tc>
        <w:tc>
          <w:tcPr>
            <w:tcW w:w="5840" w:type="dxa"/>
          </w:tcPr>
          <w:p w14:paraId="56468F43" w14:textId="77777777" w:rsidR="003C6CAD" w:rsidRPr="006B49D1" w:rsidRDefault="00000000">
            <w:pPr>
              <w:pStyle w:val="TableParagraph"/>
              <w:spacing w:line="226" w:lineRule="exact"/>
              <w:rPr>
                <w:rFonts w:ascii="Arial" w:hAnsi="Arial" w:cs="Arial"/>
                <w:sz w:val="20"/>
                <w:szCs w:val="20"/>
              </w:rPr>
            </w:pPr>
            <w:r w:rsidRPr="006B49D1">
              <w:rPr>
                <w:rFonts w:ascii="Arial" w:hAnsi="Arial" w:cs="Arial"/>
                <w:sz w:val="20"/>
                <w:szCs w:val="20"/>
              </w:rPr>
              <w:t>No</w:t>
            </w:r>
            <w:r w:rsidRPr="006B49D1">
              <w:rPr>
                <w:rFonts w:ascii="Arial" w:hAnsi="Arial" w:cs="Arial"/>
                <w:spacing w:val="-2"/>
                <w:sz w:val="20"/>
                <w:szCs w:val="20"/>
              </w:rPr>
              <w:t xml:space="preserve"> issue</w:t>
            </w:r>
          </w:p>
        </w:tc>
        <w:tc>
          <w:tcPr>
            <w:tcW w:w="4020" w:type="dxa"/>
          </w:tcPr>
          <w:p w14:paraId="6BF2E377" w14:textId="77777777" w:rsidR="003C6CAD" w:rsidRPr="006B49D1" w:rsidRDefault="003C6CAD">
            <w:pPr>
              <w:pStyle w:val="TableParagraph"/>
              <w:ind w:left="0"/>
              <w:rPr>
                <w:rFonts w:ascii="Arial" w:hAnsi="Arial" w:cs="Arial"/>
                <w:sz w:val="20"/>
                <w:szCs w:val="20"/>
              </w:rPr>
            </w:pPr>
          </w:p>
        </w:tc>
      </w:tr>
    </w:tbl>
    <w:p w14:paraId="76CA4C35" w14:textId="77777777" w:rsidR="003C6CAD" w:rsidRPr="006B49D1" w:rsidRDefault="003C6CAD">
      <w:pPr>
        <w:pStyle w:val="TableParagraph"/>
        <w:rPr>
          <w:rFonts w:ascii="Arial" w:hAnsi="Arial" w:cs="Arial"/>
          <w:sz w:val="20"/>
          <w:szCs w:val="20"/>
        </w:rPr>
        <w:sectPr w:rsidR="003C6CAD" w:rsidRPr="006B49D1">
          <w:pgSz w:w="15840" w:h="12240" w:orient="landscape"/>
          <w:pgMar w:top="1380" w:right="1080" w:bottom="280" w:left="1080" w:header="720" w:footer="720" w:gutter="0"/>
          <w:cols w:space="720"/>
        </w:sectPr>
      </w:pPr>
    </w:p>
    <w:p w14:paraId="49DA807E" w14:textId="77777777" w:rsidR="003C6CAD" w:rsidRPr="006B49D1" w:rsidRDefault="003C6CAD">
      <w:pPr>
        <w:spacing w:before="170"/>
        <w:rPr>
          <w:rFonts w:ascii="Arial" w:hAnsi="Arial" w:cs="Arial"/>
          <w:sz w:val="20"/>
          <w:szCs w:val="20"/>
        </w:rPr>
      </w:pPr>
    </w:p>
    <w:tbl>
      <w:tblPr>
        <w:tblW w:w="0" w:type="auto"/>
        <w:tblInd w:w="2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100"/>
        <w:gridCol w:w="4460"/>
        <w:gridCol w:w="2620"/>
      </w:tblGrid>
      <w:tr w:rsidR="003C6CAD" w:rsidRPr="006B49D1" w14:paraId="7A982F64" w14:textId="77777777">
        <w:trPr>
          <w:trHeight w:val="449"/>
        </w:trPr>
        <w:tc>
          <w:tcPr>
            <w:tcW w:w="13180" w:type="dxa"/>
            <w:gridSpan w:val="3"/>
            <w:tcBorders>
              <w:top w:val="nil"/>
              <w:left w:val="nil"/>
              <w:right w:val="nil"/>
            </w:tcBorders>
          </w:tcPr>
          <w:p w14:paraId="5E8049B3" w14:textId="77777777" w:rsidR="003C6CAD" w:rsidRPr="006B49D1" w:rsidRDefault="00000000">
            <w:pPr>
              <w:pStyle w:val="TableParagraph"/>
              <w:spacing w:line="221" w:lineRule="exact"/>
              <w:ind w:left="119"/>
              <w:rPr>
                <w:rFonts w:ascii="Arial" w:hAnsi="Arial" w:cs="Arial"/>
                <w:b/>
                <w:sz w:val="20"/>
                <w:szCs w:val="20"/>
              </w:rPr>
            </w:pPr>
            <w:r w:rsidRPr="006B49D1">
              <w:rPr>
                <w:rFonts w:ascii="Arial" w:hAnsi="Arial" w:cs="Arial"/>
                <w:b/>
                <w:color w:val="000000"/>
                <w:sz w:val="20"/>
                <w:szCs w:val="20"/>
                <w:highlight w:val="yellow"/>
                <w:u w:val="single"/>
              </w:rPr>
              <w:t>PART</w:t>
            </w:r>
            <w:r w:rsidRPr="006B49D1">
              <w:rPr>
                <w:rFonts w:ascii="Arial" w:hAnsi="Arial" w:cs="Arial"/>
                <w:b/>
                <w:color w:val="000000"/>
                <w:spacing w:val="25"/>
                <w:sz w:val="20"/>
                <w:szCs w:val="20"/>
                <w:highlight w:val="yellow"/>
                <w:u w:val="single"/>
              </w:rPr>
              <w:t xml:space="preserve"> </w:t>
            </w:r>
            <w:r w:rsidRPr="006B49D1">
              <w:rPr>
                <w:rFonts w:ascii="Arial" w:hAnsi="Arial" w:cs="Arial"/>
                <w:b/>
                <w:color w:val="000000"/>
                <w:spacing w:val="-5"/>
                <w:sz w:val="20"/>
                <w:szCs w:val="20"/>
                <w:highlight w:val="yellow"/>
                <w:u w:val="single"/>
              </w:rPr>
              <w:t>2:</w:t>
            </w:r>
          </w:p>
        </w:tc>
      </w:tr>
      <w:tr w:rsidR="003C6CAD" w:rsidRPr="006B49D1" w14:paraId="00EFFDA8" w14:textId="77777777">
        <w:trPr>
          <w:trHeight w:val="920"/>
        </w:trPr>
        <w:tc>
          <w:tcPr>
            <w:tcW w:w="6100" w:type="dxa"/>
          </w:tcPr>
          <w:p w14:paraId="3B5F0797" w14:textId="77777777" w:rsidR="003C6CAD" w:rsidRPr="006B49D1" w:rsidRDefault="003C6CAD">
            <w:pPr>
              <w:pStyle w:val="TableParagraph"/>
              <w:ind w:left="0"/>
              <w:rPr>
                <w:rFonts w:ascii="Arial" w:hAnsi="Arial" w:cs="Arial"/>
                <w:sz w:val="20"/>
                <w:szCs w:val="20"/>
              </w:rPr>
            </w:pPr>
          </w:p>
        </w:tc>
        <w:tc>
          <w:tcPr>
            <w:tcW w:w="4460" w:type="dxa"/>
          </w:tcPr>
          <w:p w14:paraId="47B2F3DD" w14:textId="77777777" w:rsidR="003C6CAD" w:rsidRPr="006B49D1" w:rsidRDefault="00000000">
            <w:pPr>
              <w:pStyle w:val="TableParagraph"/>
              <w:spacing w:line="227" w:lineRule="exact"/>
              <w:rPr>
                <w:rFonts w:ascii="Arial" w:hAnsi="Arial" w:cs="Arial"/>
                <w:b/>
                <w:sz w:val="20"/>
                <w:szCs w:val="20"/>
              </w:rPr>
            </w:pPr>
            <w:r w:rsidRPr="006B49D1">
              <w:rPr>
                <w:rFonts w:ascii="Arial" w:hAnsi="Arial" w:cs="Arial"/>
                <w:b/>
                <w:spacing w:val="-2"/>
                <w:sz w:val="20"/>
                <w:szCs w:val="20"/>
              </w:rPr>
              <w:t>Reviewer’s</w:t>
            </w:r>
            <w:r w:rsidRPr="006B49D1">
              <w:rPr>
                <w:rFonts w:ascii="Arial" w:hAnsi="Arial" w:cs="Arial"/>
                <w:b/>
                <w:spacing w:val="7"/>
                <w:sz w:val="20"/>
                <w:szCs w:val="20"/>
              </w:rPr>
              <w:t xml:space="preserve"> </w:t>
            </w:r>
            <w:r w:rsidRPr="006B49D1">
              <w:rPr>
                <w:rFonts w:ascii="Arial" w:hAnsi="Arial" w:cs="Arial"/>
                <w:b/>
                <w:spacing w:val="-2"/>
                <w:sz w:val="20"/>
                <w:szCs w:val="20"/>
              </w:rPr>
              <w:t>comment</w:t>
            </w:r>
          </w:p>
        </w:tc>
        <w:tc>
          <w:tcPr>
            <w:tcW w:w="2620" w:type="dxa"/>
          </w:tcPr>
          <w:p w14:paraId="37422E1E" w14:textId="77777777" w:rsidR="003C6CAD" w:rsidRPr="006B49D1" w:rsidRDefault="00000000">
            <w:pPr>
              <w:pStyle w:val="TableParagraph"/>
              <w:ind w:left="19"/>
              <w:rPr>
                <w:rFonts w:ascii="Arial" w:hAnsi="Arial" w:cs="Arial"/>
                <w:sz w:val="20"/>
                <w:szCs w:val="20"/>
              </w:rPr>
            </w:pPr>
            <w:r w:rsidRPr="006B49D1">
              <w:rPr>
                <w:rFonts w:ascii="Arial" w:hAnsi="Arial" w:cs="Arial"/>
                <w:b/>
                <w:sz w:val="20"/>
                <w:szCs w:val="20"/>
              </w:rPr>
              <w:t xml:space="preserve">Author’s Feedback </w:t>
            </w:r>
            <w:r w:rsidRPr="006B49D1">
              <w:rPr>
                <w:rFonts w:ascii="Arial" w:hAnsi="Arial" w:cs="Arial"/>
                <w:sz w:val="20"/>
                <w:szCs w:val="20"/>
              </w:rPr>
              <w:t>(It is mandatory</w:t>
            </w:r>
            <w:r w:rsidRPr="006B49D1">
              <w:rPr>
                <w:rFonts w:ascii="Arial" w:hAnsi="Arial" w:cs="Arial"/>
                <w:spacing w:val="-13"/>
                <w:sz w:val="20"/>
                <w:szCs w:val="20"/>
              </w:rPr>
              <w:t xml:space="preserve"> </w:t>
            </w:r>
            <w:r w:rsidRPr="006B49D1">
              <w:rPr>
                <w:rFonts w:ascii="Arial" w:hAnsi="Arial" w:cs="Arial"/>
                <w:sz w:val="20"/>
                <w:szCs w:val="20"/>
              </w:rPr>
              <w:t>that</w:t>
            </w:r>
            <w:r w:rsidRPr="006B49D1">
              <w:rPr>
                <w:rFonts w:ascii="Arial" w:hAnsi="Arial" w:cs="Arial"/>
                <w:spacing w:val="-12"/>
                <w:sz w:val="20"/>
                <w:szCs w:val="20"/>
              </w:rPr>
              <w:t xml:space="preserve"> </w:t>
            </w:r>
            <w:r w:rsidRPr="006B49D1">
              <w:rPr>
                <w:rFonts w:ascii="Arial" w:hAnsi="Arial" w:cs="Arial"/>
                <w:sz w:val="20"/>
                <w:szCs w:val="20"/>
              </w:rPr>
              <w:t>authors</w:t>
            </w:r>
            <w:r w:rsidRPr="006B49D1">
              <w:rPr>
                <w:rFonts w:ascii="Arial" w:hAnsi="Arial" w:cs="Arial"/>
                <w:spacing w:val="-13"/>
                <w:sz w:val="20"/>
                <w:szCs w:val="20"/>
              </w:rPr>
              <w:t xml:space="preserve"> </w:t>
            </w:r>
            <w:r w:rsidRPr="006B49D1">
              <w:rPr>
                <w:rFonts w:ascii="Arial" w:hAnsi="Arial" w:cs="Arial"/>
                <w:sz w:val="20"/>
                <w:szCs w:val="20"/>
              </w:rPr>
              <w:t>should write his/her feedback here)</w:t>
            </w:r>
          </w:p>
        </w:tc>
      </w:tr>
      <w:tr w:rsidR="003C6CAD" w:rsidRPr="006B49D1" w14:paraId="37E3E334" w14:textId="77777777">
        <w:trPr>
          <w:trHeight w:val="3899"/>
        </w:trPr>
        <w:tc>
          <w:tcPr>
            <w:tcW w:w="6100" w:type="dxa"/>
          </w:tcPr>
          <w:p w14:paraId="11E2D7D2" w14:textId="77777777" w:rsidR="003C6CAD" w:rsidRPr="006B49D1" w:rsidRDefault="003C6CAD">
            <w:pPr>
              <w:pStyle w:val="TableParagraph"/>
              <w:ind w:left="0"/>
              <w:rPr>
                <w:rFonts w:ascii="Arial" w:hAnsi="Arial" w:cs="Arial"/>
                <w:sz w:val="20"/>
                <w:szCs w:val="20"/>
              </w:rPr>
            </w:pPr>
          </w:p>
          <w:p w14:paraId="467E5933" w14:textId="77777777" w:rsidR="003C6CAD" w:rsidRPr="006B49D1" w:rsidRDefault="003C6CAD">
            <w:pPr>
              <w:pStyle w:val="TableParagraph"/>
              <w:ind w:left="0"/>
              <w:rPr>
                <w:rFonts w:ascii="Arial" w:hAnsi="Arial" w:cs="Arial"/>
                <w:sz w:val="20"/>
                <w:szCs w:val="20"/>
              </w:rPr>
            </w:pPr>
          </w:p>
          <w:p w14:paraId="7830CA8F" w14:textId="77777777" w:rsidR="003C6CAD" w:rsidRPr="006B49D1" w:rsidRDefault="003C6CAD">
            <w:pPr>
              <w:pStyle w:val="TableParagraph"/>
              <w:ind w:left="0"/>
              <w:rPr>
                <w:rFonts w:ascii="Arial" w:hAnsi="Arial" w:cs="Arial"/>
                <w:sz w:val="20"/>
                <w:szCs w:val="20"/>
              </w:rPr>
            </w:pPr>
          </w:p>
          <w:p w14:paraId="02D7CDFC" w14:textId="77777777" w:rsidR="003C6CAD" w:rsidRPr="006B49D1" w:rsidRDefault="003C6CAD">
            <w:pPr>
              <w:pStyle w:val="TableParagraph"/>
              <w:ind w:left="0"/>
              <w:rPr>
                <w:rFonts w:ascii="Arial" w:hAnsi="Arial" w:cs="Arial"/>
                <w:sz w:val="20"/>
                <w:szCs w:val="20"/>
              </w:rPr>
            </w:pPr>
          </w:p>
          <w:p w14:paraId="2C05DDBE" w14:textId="77777777" w:rsidR="003C6CAD" w:rsidRPr="006B49D1" w:rsidRDefault="003C6CAD">
            <w:pPr>
              <w:pStyle w:val="TableParagraph"/>
              <w:ind w:left="0"/>
              <w:rPr>
                <w:rFonts w:ascii="Arial" w:hAnsi="Arial" w:cs="Arial"/>
                <w:sz w:val="20"/>
                <w:szCs w:val="20"/>
              </w:rPr>
            </w:pPr>
          </w:p>
          <w:p w14:paraId="78188768" w14:textId="77777777" w:rsidR="003C6CAD" w:rsidRPr="006B49D1" w:rsidRDefault="003C6CAD">
            <w:pPr>
              <w:pStyle w:val="TableParagraph"/>
              <w:ind w:left="0"/>
              <w:rPr>
                <w:rFonts w:ascii="Arial" w:hAnsi="Arial" w:cs="Arial"/>
                <w:sz w:val="20"/>
                <w:szCs w:val="20"/>
              </w:rPr>
            </w:pPr>
          </w:p>
          <w:p w14:paraId="600F9944" w14:textId="77777777" w:rsidR="003C6CAD" w:rsidRPr="006B49D1" w:rsidRDefault="003C6CAD">
            <w:pPr>
              <w:pStyle w:val="TableParagraph"/>
              <w:spacing w:before="116"/>
              <w:ind w:left="0"/>
              <w:rPr>
                <w:rFonts w:ascii="Arial" w:hAnsi="Arial" w:cs="Arial"/>
                <w:sz w:val="20"/>
                <w:szCs w:val="20"/>
              </w:rPr>
            </w:pPr>
          </w:p>
          <w:p w14:paraId="5177A28A" w14:textId="77777777" w:rsidR="003C6CAD" w:rsidRPr="006B49D1" w:rsidRDefault="00000000">
            <w:pPr>
              <w:pStyle w:val="TableParagraph"/>
              <w:spacing w:before="1"/>
              <w:ind w:left="109"/>
              <w:rPr>
                <w:rFonts w:ascii="Arial" w:hAnsi="Arial" w:cs="Arial"/>
                <w:b/>
                <w:sz w:val="20"/>
                <w:szCs w:val="20"/>
              </w:rPr>
            </w:pPr>
            <w:r w:rsidRPr="006B49D1">
              <w:rPr>
                <w:rFonts w:ascii="Arial" w:hAnsi="Arial" w:cs="Arial"/>
                <w:b/>
                <w:sz w:val="20"/>
                <w:szCs w:val="20"/>
              </w:rPr>
              <w:t>Are</w:t>
            </w:r>
            <w:r w:rsidRPr="006B49D1">
              <w:rPr>
                <w:rFonts w:ascii="Arial" w:hAnsi="Arial" w:cs="Arial"/>
                <w:b/>
                <w:spacing w:val="-6"/>
                <w:sz w:val="20"/>
                <w:szCs w:val="20"/>
              </w:rPr>
              <w:t xml:space="preserve"> </w:t>
            </w:r>
            <w:r w:rsidRPr="006B49D1">
              <w:rPr>
                <w:rFonts w:ascii="Arial" w:hAnsi="Arial" w:cs="Arial"/>
                <w:b/>
                <w:sz w:val="20"/>
                <w:szCs w:val="20"/>
              </w:rPr>
              <w:t>there</w:t>
            </w:r>
            <w:r w:rsidRPr="006B49D1">
              <w:rPr>
                <w:rFonts w:ascii="Arial" w:hAnsi="Arial" w:cs="Arial"/>
                <w:b/>
                <w:spacing w:val="-5"/>
                <w:sz w:val="20"/>
                <w:szCs w:val="20"/>
              </w:rPr>
              <w:t xml:space="preserve"> </w:t>
            </w:r>
            <w:r w:rsidRPr="006B49D1">
              <w:rPr>
                <w:rFonts w:ascii="Arial" w:hAnsi="Arial" w:cs="Arial"/>
                <w:b/>
                <w:sz w:val="20"/>
                <w:szCs w:val="20"/>
              </w:rPr>
              <w:t>ethical</w:t>
            </w:r>
            <w:r w:rsidRPr="006B49D1">
              <w:rPr>
                <w:rFonts w:ascii="Arial" w:hAnsi="Arial" w:cs="Arial"/>
                <w:b/>
                <w:spacing w:val="-6"/>
                <w:sz w:val="20"/>
                <w:szCs w:val="20"/>
              </w:rPr>
              <w:t xml:space="preserve"> </w:t>
            </w:r>
            <w:r w:rsidRPr="006B49D1">
              <w:rPr>
                <w:rFonts w:ascii="Arial" w:hAnsi="Arial" w:cs="Arial"/>
                <w:b/>
                <w:sz w:val="20"/>
                <w:szCs w:val="20"/>
              </w:rPr>
              <w:t>issues</w:t>
            </w:r>
            <w:r w:rsidRPr="006B49D1">
              <w:rPr>
                <w:rFonts w:ascii="Arial" w:hAnsi="Arial" w:cs="Arial"/>
                <w:b/>
                <w:spacing w:val="-5"/>
                <w:sz w:val="20"/>
                <w:szCs w:val="20"/>
              </w:rPr>
              <w:t xml:space="preserve"> </w:t>
            </w:r>
            <w:r w:rsidRPr="006B49D1">
              <w:rPr>
                <w:rFonts w:ascii="Arial" w:hAnsi="Arial" w:cs="Arial"/>
                <w:b/>
                <w:sz w:val="20"/>
                <w:szCs w:val="20"/>
              </w:rPr>
              <w:t>in</w:t>
            </w:r>
            <w:r w:rsidRPr="006B49D1">
              <w:rPr>
                <w:rFonts w:ascii="Arial" w:hAnsi="Arial" w:cs="Arial"/>
                <w:b/>
                <w:spacing w:val="-6"/>
                <w:sz w:val="20"/>
                <w:szCs w:val="20"/>
              </w:rPr>
              <w:t xml:space="preserve"> </w:t>
            </w:r>
            <w:r w:rsidRPr="006B49D1">
              <w:rPr>
                <w:rFonts w:ascii="Arial" w:hAnsi="Arial" w:cs="Arial"/>
                <w:b/>
                <w:sz w:val="20"/>
                <w:szCs w:val="20"/>
              </w:rPr>
              <w:t>this</w:t>
            </w:r>
            <w:r w:rsidRPr="006B49D1">
              <w:rPr>
                <w:rFonts w:ascii="Arial" w:hAnsi="Arial" w:cs="Arial"/>
                <w:b/>
                <w:spacing w:val="-5"/>
                <w:sz w:val="20"/>
                <w:szCs w:val="20"/>
              </w:rPr>
              <w:t xml:space="preserve"> </w:t>
            </w:r>
            <w:r w:rsidRPr="006B49D1">
              <w:rPr>
                <w:rFonts w:ascii="Arial" w:hAnsi="Arial" w:cs="Arial"/>
                <w:b/>
                <w:spacing w:val="-2"/>
                <w:sz w:val="20"/>
                <w:szCs w:val="20"/>
              </w:rPr>
              <w:t>manuscript?</w:t>
            </w:r>
          </w:p>
        </w:tc>
        <w:tc>
          <w:tcPr>
            <w:tcW w:w="4460" w:type="dxa"/>
          </w:tcPr>
          <w:p w14:paraId="75A363FE" w14:textId="77777777" w:rsidR="003C6CAD" w:rsidRPr="006B49D1" w:rsidRDefault="00000000">
            <w:pPr>
              <w:pStyle w:val="TableParagraph"/>
              <w:spacing w:before="2"/>
              <w:rPr>
                <w:rFonts w:ascii="Arial" w:hAnsi="Arial" w:cs="Arial"/>
                <w:i/>
                <w:sz w:val="20"/>
                <w:szCs w:val="20"/>
              </w:rPr>
            </w:pPr>
            <w:r w:rsidRPr="006B49D1">
              <w:rPr>
                <w:rFonts w:ascii="Arial" w:hAnsi="Arial" w:cs="Arial"/>
                <w:i/>
                <w:sz w:val="20"/>
                <w:szCs w:val="20"/>
                <w:u w:val="single"/>
              </w:rPr>
              <w:t>(If</w:t>
            </w:r>
            <w:r w:rsidRPr="006B49D1">
              <w:rPr>
                <w:rFonts w:ascii="Arial" w:hAnsi="Arial" w:cs="Arial"/>
                <w:i/>
                <w:spacing w:val="-5"/>
                <w:sz w:val="20"/>
                <w:szCs w:val="20"/>
                <w:u w:val="single"/>
              </w:rPr>
              <w:t xml:space="preserve"> </w:t>
            </w:r>
            <w:r w:rsidRPr="006B49D1">
              <w:rPr>
                <w:rFonts w:ascii="Arial" w:hAnsi="Arial" w:cs="Arial"/>
                <w:i/>
                <w:sz w:val="20"/>
                <w:szCs w:val="20"/>
                <w:u w:val="single"/>
              </w:rPr>
              <w:t>yes,</w:t>
            </w:r>
            <w:r w:rsidRPr="006B49D1">
              <w:rPr>
                <w:rFonts w:ascii="Arial" w:hAnsi="Arial" w:cs="Arial"/>
                <w:i/>
                <w:spacing w:val="-5"/>
                <w:sz w:val="20"/>
                <w:szCs w:val="20"/>
                <w:u w:val="single"/>
              </w:rPr>
              <w:t xml:space="preserve"> </w:t>
            </w:r>
            <w:proofErr w:type="gramStart"/>
            <w:r w:rsidRPr="006B49D1">
              <w:rPr>
                <w:rFonts w:ascii="Arial" w:hAnsi="Arial" w:cs="Arial"/>
                <w:i/>
                <w:sz w:val="20"/>
                <w:szCs w:val="20"/>
                <w:u w:val="single"/>
              </w:rPr>
              <w:t>Kindly</w:t>
            </w:r>
            <w:proofErr w:type="gramEnd"/>
            <w:r w:rsidRPr="006B49D1">
              <w:rPr>
                <w:rFonts w:ascii="Arial" w:hAnsi="Arial" w:cs="Arial"/>
                <w:i/>
                <w:spacing w:val="-5"/>
                <w:sz w:val="20"/>
                <w:szCs w:val="20"/>
                <w:u w:val="single"/>
              </w:rPr>
              <w:t xml:space="preserve"> </w:t>
            </w:r>
            <w:r w:rsidRPr="006B49D1">
              <w:rPr>
                <w:rFonts w:ascii="Arial" w:hAnsi="Arial" w:cs="Arial"/>
                <w:i/>
                <w:sz w:val="20"/>
                <w:szCs w:val="20"/>
                <w:u w:val="single"/>
              </w:rPr>
              <w:t>please</w:t>
            </w:r>
            <w:r w:rsidRPr="006B49D1">
              <w:rPr>
                <w:rFonts w:ascii="Arial" w:hAnsi="Arial" w:cs="Arial"/>
                <w:i/>
                <w:spacing w:val="-5"/>
                <w:sz w:val="20"/>
                <w:szCs w:val="20"/>
                <w:u w:val="single"/>
              </w:rPr>
              <w:t xml:space="preserve"> </w:t>
            </w:r>
            <w:r w:rsidRPr="006B49D1">
              <w:rPr>
                <w:rFonts w:ascii="Arial" w:hAnsi="Arial" w:cs="Arial"/>
                <w:i/>
                <w:sz w:val="20"/>
                <w:szCs w:val="20"/>
                <w:u w:val="single"/>
              </w:rPr>
              <w:t>write</w:t>
            </w:r>
            <w:r w:rsidRPr="006B49D1">
              <w:rPr>
                <w:rFonts w:ascii="Arial" w:hAnsi="Arial" w:cs="Arial"/>
                <w:i/>
                <w:spacing w:val="-5"/>
                <w:sz w:val="20"/>
                <w:szCs w:val="20"/>
                <w:u w:val="single"/>
              </w:rPr>
              <w:t xml:space="preserve"> </w:t>
            </w:r>
            <w:r w:rsidRPr="006B49D1">
              <w:rPr>
                <w:rFonts w:ascii="Arial" w:hAnsi="Arial" w:cs="Arial"/>
                <w:i/>
                <w:sz w:val="20"/>
                <w:szCs w:val="20"/>
                <w:u w:val="single"/>
              </w:rPr>
              <w:t>down</w:t>
            </w:r>
            <w:r w:rsidRPr="006B49D1">
              <w:rPr>
                <w:rFonts w:ascii="Arial" w:hAnsi="Arial" w:cs="Arial"/>
                <w:i/>
                <w:spacing w:val="-5"/>
                <w:sz w:val="20"/>
                <w:szCs w:val="20"/>
                <w:u w:val="single"/>
              </w:rPr>
              <w:t xml:space="preserve"> </w:t>
            </w:r>
            <w:r w:rsidRPr="006B49D1">
              <w:rPr>
                <w:rFonts w:ascii="Arial" w:hAnsi="Arial" w:cs="Arial"/>
                <w:i/>
                <w:sz w:val="20"/>
                <w:szCs w:val="20"/>
                <w:u w:val="single"/>
              </w:rPr>
              <w:t>the</w:t>
            </w:r>
            <w:r w:rsidRPr="006B49D1">
              <w:rPr>
                <w:rFonts w:ascii="Arial" w:hAnsi="Arial" w:cs="Arial"/>
                <w:i/>
                <w:spacing w:val="-5"/>
                <w:sz w:val="20"/>
                <w:szCs w:val="20"/>
                <w:u w:val="single"/>
              </w:rPr>
              <w:t xml:space="preserve"> </w:t>
            </w:r>
            <w:r w:rsidRPr="006B49D1">
              <w:rPr>
                <w:rFonts w:ascii="Arial" w:hAnsi="Arial" w:cs="Arial"/>
                <w:i/>
                <w:sz w:val="20"/>
                <w:szCs w:val="20"/>
                <w:u w:val="single"/>
              </w:rPr>
              <w:t>ethical</w:t>
            </w:r>
            <w:r w:rsidRPr="006B49D1">
              <w:rPr>
                <w:rFonts w:ascii="Arial" w:hAnsi="Arial" w:cs="Arial"/>
                <w:i/>
                <w:spacing w:val="-5"/>
                <w:sz w:val="20"/>
                <w:szCs w:val="20"/>
                <w:u w:val="single"/>
              </w:rPr>
              <w:t xml:space="preserve"> </w:t>
            </w:r>
            <w:r w:rsidRPr="006B49D1">
              <w:rPr>
                <w:rFonts w:ascii="Arial" w:hAnsi="Arial" w:cs="Arial"/>
                <w:i/>
                <w:sz w:val="20"/>
                <w:szCs w:val="20"/>
                <w:u w:val="single"/>
              </w:rPr>
              <w:t>issues</w:t>
            </w:r>
            <w:r w:rsidRPr="006B49D1">
              <w:rPr>
                <w:rFonts w:ascii="Arial" w:hAnsi="Arial" w:cs="Arial"/>
                <w:i/>
                <w:sz w:val="20"/>
                <w:szCs w:val="20"/>
              </w:rPr>
              <w:t xml:space="preserve"> </w:t>
            </w:r>
            <w:r w:rsidRPr="006B49D1">
              <w:rPr>
                <w:rFonts w:ascii="Arial" w:hAnsi="Arial" w:cs="Arial"/>
                <w:i/>
                <w:sz w:val="20"/>
                <w:szCs w:val="20"/>
                <w:u w:val="single"/>
              </w:rPr>
              <w:t>here in detail)</w:t>
            </w:r>
          </w:p>
          <w:p w14:paraId="183FFBA4" w14:textId="77777777" w:rsidR="003C6CAD" w:rsidRPr="006B49D1" w:rsidRDefault="00000000">
            <w:pPr>
              <w:pStyle w:val="TableParagraph"/>
              <w:spacing w:before="230"/>
              <w:ind w:right="40"/>
              <w:rPr>
                <w:rFonts w:ascii="Arial" w:hAnsi="Arial" w:cs="Arial"/>
                <w:sz w:val="20"/>
                <w:szCs w:val="20"/>
              </w:rPr>
            </w:pPr>
            <w:r w:rsidRPr="006B49D1">
              <w:rPr>
                <w:rFonts w:ascii="Arial" w:hAnsi="Arial" w:cs="Arial"/>
                <w:sz w:val="20"/>
                <w:szCs w:val="20"/>
              </w:rPr>
              <w:t>The manuscript adequately addresses ethical considerations. The authors state that written informed</w:t>
            </w:r>
            <w:r w:rsidRPr="006B49D1">
              <w:rPr>
                <w:rFonts w:ascii="Arial" w:hAnsi="Arial" w:cs="Arial"/>
                <w:spacing w:val="-7"/>
                <w:sz w:val="20"/>
                <w:szCs w:val="20"/>
              </w:rPr>
              <w:t xml:space="preserve"> </w:t>
            </w:r>
            <w:r w:rsidRPr="006B49D1">
              <w:rPr>
                <w:rFonts w:ascii="Arial" w:hAnsi="Arial" w:cs="Arial"/>
                <w:sz w:val="20"/>
                <w:szCs w:val="20"/>
              </w:rPr>
              <w:t>consent</w:t>
            </w:r>
            <w:r w:rsidRPr="006B49D1">
              <w:rPr>
                <w:rFonts w:ascii="Arial" w:hAnsi="Arial" w:cs="Arial"/>
                <w:spacing w:val="-7"/>
                <w:sz w:val="20"/>
                <w:szCs w:val="20"/>
              </w:rPr>
              <w:t xml:space="preserve"> </w:t>
            </w:r>
            <w:r w:rsidRPr="006B49D1">
              <w:rPr>
                <w:rFonts w:ascii="Arial" w:hAnsi="Arial" w:cs="Arial"/>
                <w:sz w:val="20"/>
                <w:szCs w:val="20"/>
              </w:rPr>
              <w:t>for</w:t>
            </w:r>
            <w:r w:rsidRPr="006B49D1">
              <w:rPr>
                <w:rFonts w:ascii="Arial" w:hAnsi="Arial" w:cs="Arial"/>
                <w:spacing w:val="-7"/>
                <w:sz w:val="20"/>
                <w:szCs w:val="20"/>
              </w:rPr>
              <w:t xml:space="preserve"> </w:t>
            </w:r>
            <w:r w:rsidRPr="006B49D1">
              <w:rPr>
                <w:rFonts w:ascii="Arial" w:hAnsi="Arial" w:cs="Arial"/>
                <w:sz w:val="20"/>
                <w:szCs w:val="20"/>
              </w:rPr>
              <w:t>publication</w:t>
            </w:r>
            <w:r w:rsidRPr="006B49D1">
              <w:rPr>
                <w:rFonts w:ascii="Arial" w:hAnsi="Arial" w:cs="Arial"/>
                <w:spacing w:val="-7"/>
                <w:sz w:val="20"/>
                <w:szCs w:val="20"/>
              </w:rPr>
              <w:t xml:space="preserve"> </w:t>
            </w:r>
            <w:r w:rsidRPr="006B49D1">
              <w:rPr>
                <w:rFonts w:ascii="Arial" w:hAnsi="Arial" w:cs="Arial"/>
                <w:sz w:val="20"/>
                <w:szCs w:val="20"/>
              </w:rPr>
              <w:t>was</w:t>
            </w:r>
            <w:r w:rsidRPr="006B49D1">
              <w:rPr>
                <w:rFonts w:ascii="Arial" w:hAnsi="Arial" w:cs="Arial"/>
                <w:spacing w:val="-7"/>
                <w:sz w:val="20"/>
                <w:szCs w:val="20"/>
              </w:rPr>
              <w:t xml:space="preserve"> </w:t>
            </w:r>
            <w:r w:rsidRPr="006B49D1">
              <w:rPr>
                <w:rFonts w:ascii="Arial" w:hAnsi="Arial" w:cs="Arial"/>
                <w:sz w:val="20"/>
                <w:szCs w:val="20"/>
              </w:rPr>
              <w:t>obtained</w:t>
            </w:r>
            <w:r w:rsidRPr="006B49D1">
              <w:rPr>
                <w:rFonts w:ascii="Arial" w:hAnsi="Arial" w:cs="Arial"/>
                <w:spacing w:val="-7"/>
                <w:sz w:val="20"/>
                <w:szCs w:val="20"/>
              </w:rPr>
              <w:t xml:space="preserve"> </w:t>
            </w:r>
            <w:r w:rsidRPr="006B49D1">
              <w:rPr>
                <w:rFonts w:ascii="Arial" w:hAnsi="Arial" w:cs="Arial"/>
                <w:sz w:val="20"/>
                <w:szCs w:val="20"/>
              </w:rPr>
              <w:t>from the patient, and they also mention compliance with institutional or international ethical standards.</w:t>
            </w:r>
          </w:p>
          <w:p w14:paraId="69A57980" w14:textId="77777777" w:rsidR="003C6CAD" w:rsidRPr="006B49D1" w:rsidRDefault="00000000">
            <w:pPr>
              <w:pStyle w:val="TableParagraph"/>
              <w:ind w:right="94"/>
              <w:rPr>
                <w:rFonts w:ascii="Arial" w:hAnsi="Arial" w:cs="Arial"/>
                <w:sz w:val="20"/>
                <w:szCs w:val="20"/>
              </w:rPr>
            </w:pPr>
            <w:r w:rsidRPr="006B49D1">
              <w:rPr>
                <w:rFonts w:ascii="Arial" w:hAnsi="Arial" w:cs="Arial"/>
                <w:sz w:val="20"/>
                <w:szCs w:val="20"/>
              </w:rPr>
              <w:t>Patient anonymity has been maintained, and</w:t>
            </w:r>
            <w:r w:rsidRPr="006B49D1">
              <w:rPr>
                <w:rFonts w:ascii="Arial" w:hAnsi="Arial" w:cs="Arial"/>
                <w:spacing w:val="40"/>
                <w:sz w:val="20"/>
                <w:szCs w:val="20"/>
              </w:rPr>
              <w:t xml:space="preserve"> </w:t>
            </w:r>
            <w:r w:rsidRPr="006B49D1">
              <w:rPr>
                <w:rFonts w:ascii="Arial" w:hAnsi="Arial" w:cs="Arial"/>
                <w:sz w:val="20"/>
                <w:szCs w:val="20"/>
              </w:rPr>
              <w:t>sensitive personal information has been omitted. There is no indication of ethical misconduct in the reporting</w:t>
            </w:r>
            <w:r w:rsidRPr="006B49D1">
              <w:rPr>
                <w:rFonts w:ascii="Arial" w:hAnsi="Arial" w:cs="Arial"/>
                <w:spacing w:val="-6"/>
                <w:sz w:val="20"/>
                <w:szCs w:val="20"/>
              </w:rPr>
              <w:t xml:space="preserve"> </w:t>
            </w:r>
            <w:r w:rsidRPr="006B49D1">
              <w:rPr>
                <w:rFonts w:ascii="Arial" w:hAnsi="Arial" w:cs="Arial"/>
                <w:sz w:val="20"/>
                <w:szCs w:val="20"/>
              </w:rPr>
              <w:t>of</w:t>
            </w:r>
            <w:r w:rsidRPr="006B49D1">
              <w:rPr>
                <w:rFonts w:ascii="Arial" w:hAnsi="Arial" w:cs="Arial"/>
                <w:spacing w:val="-6"/>
                <w:sz w:val="20"/>
                <w:szCs w:val="20"/>
              </w:rPr>
              <w:t xml:space="preserve"> </w:t>
            </w:r>
            <w:r w:rsidRPr="006B49D1">
              <w:rPr>
                <w:rFonts w:ascii="Arial" w:hAnsi="Arial" w:cs="Arial"/>
                <w:sz w:val="20"/>
                <w:szCs w:val="20"/>
              </w:rPr>
              <w:t>this</w:t>
            </w:r>
            <w:r w:rsidRPr="006B49D1">
              <w:rPr>
                <w:rFonts w:ascii="Arial" w:hAnsi="Arial" w:cs="Arial"/>
                <w:spacing w:val="-6"/>
                <w:sz w:val="20"/>
                <w:szCs w:val="20"/>
              </w:rPr>
              <w:t xml:space="preserve"> </w:t>
            </w:r>
            <w:r w:rsidRPr="006B49D1">
              <w:rPr>
                <w:rFonts w:ascii="Arial" w:hAnsi="Arial" w:cs="Arial"/>
                <w:sz w:val="20"/>
                <w:szCs w:val="20"/>
              </w:rPr>
              <w:t>case.</w:t>
            </w:r>
            <w:r w:rsidRPr="006B49D1">
              <w:rPr>
                <w:rFonts w:ascii="Arial" w:hAnsi="Arial" w:cs="Arial"/>
                <w:spacing w:val="-6"/>
                <w:sz w:val="20"/>
                <w:szCs w:val="20"/>
              </w:rPr>
              <w:t xml:space="preserve"> </w:t>
            </w:r>
            <w:r w:rsidRPr="006B49D1">
              <w:rPr>
                <w:rFonts w:ascii="Arial" w:hAnsi="Arial" w:cs="Arial"/>
                <w:sz w:val="20"/>
                <w:szCs w:val="20"/>
              </w:rPr>
              <w:t>Nonetheless,</w:t>
            </w:r>
            <w:r w:rsidRPr="006B49D1">
              <w:rPr>
                <w:rFonts w:ascii="Arial" w:hAnsi="Arial" w:cs="Arial"/>
                <w:spacing w:val="-6"/>
                <w:sz w:val="20"/>
                <w:szCs w:val="20"/>
              </w:rPr>
              <w:t xml:space="preserve"> </w:t>
            </w:r>
            <w:r w:rsidRPr="006B49D1">
              <w:rPr>
                <w:rFonts w:ascii="Arial" w:hAnsi="Arial" w:cs="Arial"/>
                <w:sz w:val="20"/>
                <w:szCs w:val="20"/>
              </w:rPr>
              <w:t>it</w:t>
            </w:r>
            <w:r w:rsidRPr="006B49D1">
              <w:rPr>
                <w:rFonts w:ascii="Arial" w:hAnsi="Arial" w:cs="Arial"/>
                <w:spacing w:val="-6"/>
                <w:sz w:val="20"/>
                <w:szCs w:val="20"/>
              </w:rPr>
              <w:t xml:space="preserve"> </w:t>
            </w:r>
            <w:r w:rsidRPr="006B49D1">
              <w:rPr>
                <w:rFonts w:ascii="Arial" w:hAnsi="Arial" w:cs="Arial"/>
                <w:sz w:val="20"/>
                <w:szCs w:val="20"/>
              </w:rPr>
              <w:t>may</w:t>
            </w:r>
            <w:r w:rsidRPr="006B49D1">
              <w:rPr>
                <w:rFonts w:ascii="Arial" w:hAnsi="Arial" w:cs="Arial"/>
                <w:spacing w:val="-6"/>
                <w:sz w:val="20"/>
                <w:szCs w:val="20"/>
              </w:rPr>
              <w:t xml:space="preserve"> </w:t>
            </w:r>
            <w:r w:rsidRPr="006B49D1">
              <w:rPr>
                <w:rFonts w:ascii="Arial" w:hAnsi="Arial" w:cs="Arial"/>
                <w:sz w:val="20"/>
                <w:szCs w:val="20"/>
              </w:rPr>
              <w:t>strengthen the manuscript if the authors specify the approving institutional review board or ethics committee, even if case reports are exempt in their context, to further reassure readers of adherence to ethical norms.</w:t>
            </w:r>
          </w:p>
          <w:p w14:paraId="0C3302D0" w14:textId="77777777" w:rsidR="003C6CAD" w:rsidRPr="006B49D1" w:rsidRDefault="00000000">
            <w:pPr>
              <w:pStyle w:val="TableParagraph"/>
              <w:spacing w:line="198" w:lineRule="exact"/>
              <w:rPr>
                <w:rFonts w:ascii="Arial" w:hAnsi="Arial" w:cs="Arial"/>
                <w:sz w:val="20"/>
                <w:szCs w:val="20"/>
              </w:rPr>
            </w:pPr>
            <w:r w:rsidRPr="006B49D1">
              <w:rPr>
                <w:rFonts w:ascii="Arial" w:hAnsi="Arial" w:cs="Arial"/>
                <w:sz w:val="20"/>
                <w:szCs w:val="20"/>
              </w:rPr>
              <w:t>Overall,</w:t>
            </w:r>
            <w:r w:rsidRPr="006B49D1">
              <w:rPr>
                <w:rFonts w:ascii="Arial" w:hAnsi="Arial" w:cs="Arial"/>
                <w:spacing w:val="-10"/>
                <w:sz w:val="20"/>
                <w:szCs w:val="20"/>
              </w:rPr>
              <w:t xml:space="preserve"> </w:t>
            </w:r>
            <w:r w:rsidRPr="006B49D1">
              <w:rPr>
                <w:rFonts w:ascii="Arial" w:hAnsi="Arial" w:cs="Arial"/>
                <w:sz w:val="20"/>
                <w:szCs w:val="20"/>
              </w:rPr>
              <w:t>the</w:t>
            </w:r>
            <w:r w:rsidRPr="006B49D1">
              <w:rPr>
                <w:rFonts w:ascii="Arial" w:hAnsi="Arial" w:cs="Arial"/>
                <w:spacing w:val="-7"/>
                <w:sz w:val="20"/>
                <w:szCs w:val="20"/>
              </w:rPr>
              <w:t xml:space="preserve"> </w:t>
            </w:r>
            <w:r w:rsidRPr="006B49D1">
              <w:rPr>
                <w:rFonts w:ascii="Arial" w:hAnsi="Arial" w:cs="Arial"/>
                <w:sz w:val="20"/>
                <w:szCs w:val="20"/>
              </w:rPr>
              <w:t>manuscript</w:t>
            </w:r>
            <w:r w:rsidRPr="006B49D1">
              <w:rPr>
                <w:rFonts w:ascii="Arial" w:hAnsi="Arial" w:cs="Arial"/>
                <w:spacing w:val="-8"/>
                <w:sz w:val="20"/>
                <w:szCs w:val="20"/>
              </w:rPr>
              <w:t xml:space="preserve"> </w:t>
            </w:r>
            <w:r w:rsidRPr="006B49D1">
              <w:rPr>
                <w:rFonts w:ascii="Arial" w:hAnsi="Arial" w:cs="Arial"/>
                <w:sz w:val="20"/>
                <w:szCs w:val="20"/>
              </w:rPr>
              <w:t>appears</w:t>
            </w:r>
            <w:r w:rsidRPr="006B49D1">
              <w:rPr>
                <w:rFonts w:ascii="Arial" w:hAnsi="Arial" w:cs="Arial"/>
                <w:spacing w:val="-7"/>
                <w:sz w:val="20"/>
                <w:szCs w:val="20"/>
              </w:rPr>
              <w:t xml:space="preserve"> </w:t>
            </w:r>
            <w:r w:rsidRPr="006B49D1">
              <w:rPr>
                <w:rFonts w:ascii="Arial" w:hAnsi="Arial" w:cs="Arial"/>
                <w:sz w:val="20"/>
                <w:szCs w:val="20"/>
              </w:rPr>
              <w:t>ethically</w:t>
            </w:r>
            <w:r w:rsidRPr="006B49D1">
              <w:rPr>
                <w:rFonts w:ascii="Arial" w:hAnsi="Arial" w:cs="Arial"/>
                <w:spacing w:val="-7"/>
                <w:sz w:val="20"/>
                <w:szCs w:val="20"/>
              </w:rPr>
              <w:t xml:space="preserve"> </w:t>
            </w:r>
            <w:r w:rsidRPr="006B49D1">
              <w:rPr>
                <w:rFonts w:ascii="Arial" w:hAnsi="Arial" w:cs="Arial"/>
                <w:spacing w:val="-2"/>
                <w:sz w:val="20"/>
                <w:szCs w:val="20"/>
              </w:rPr>
              <w:t>sound.</w:t>
            </w:r>
          </w:p>
        </w:tc>
        <w:tc>
          <w:tcPr>
            <w:tcW w:w="2620" w:type="dxa"/>
          </w:tcPr>
          <w:p w14:paraId="1BFF9AD7" w14:textId="77777777" w:rsidR="003C6CAD" w:rsidRPr="006B49D1" w:rsidRDefault="00000000">
            <w:pPr>
              <w:pStyle w:val="TableParagraph"/>
              <w:spacing w:before="42" w:line="276" w:lineRule="auto"/>
              <w:ind w:left="19"/>
              <w:rPr>
                <w:rFonts w:ascii="Arial" w:hAnsi="Arial" w:cs="Arial"/>
                <w:sz w:val="20"/>
                <w:szCs w:val="20"/>
              </w:rPr>
            </w:pPr>
            <w:r w:rsidRPr="006B49D1">
              <w:rPr>
                <w:rFonts w:ascii="Arial" w:hAnsi="Arial" w:cs="Arial"/>
                <w:sz w:val="20"/>
                <w:szCs w:val="20"/>
              </w:rPr>
              <w:t>Thank you for highlighting this point.</w:t>
            </w:r>
            <w:r w:rsidRPr="006B49D1">
              <w:rPr>
                <w:rFonts w:ascii="Arial" w:hAnsi="Arial" w:cs="Arial"/>
                <w:spacing w:val="-13"/>
                <w:sz w:val="20"/>
                <w:szCs w:val="20"/>
              </w:rPr>
              <w:t xml:space="preserve"> </w:t>
            </w:r>
            <w:r w:rsidRPr="006B49D1">
              <w:rPr>
                <w:rFonts w:ascii="Arial" w:hAnsi="Arial" w:cs="Arial"/>
                <w:sz w:val="20"/>
                <w:szCs w:val="20"/>
              </w:rPr>
              <w:t>Written</w:t>
            </w:r>
            <w:r w:rsidRPr="006B49D1">
              <w:rPr>
                <w:rFonts w:ascii="Arial" w:hAnsi="Arial" w:cs="Arial"/>
                <w:spacing w:val="-12"/>
                <w:sz w:val="20"/>
                <w:szCs w:val="20"/>
              </w:rPr>
              <w:t xml:space="preserve"> </w:t>
            </w:r>
            <w:r w:rsidRPr="006B49D1">
              <w:rPr>
                <w:rFonts w:ascii="Arial" w:hAnsi="Arial" w:cs="Arial"/>
                <w:sz w:val="20"/>
                <w:szCs w:val="20"/>
              </w:rPr>
              <w:t>informed</w:t>
            </w:r>
            <w:r w:rsidRPr="006B49D1">
              <w:rPr>
                <w:rFonts w:ascii="Arial" w:hAnsi="Arial" w:cs="Arial"/>
                <w:spacing w:val="-13"/>
                <w:sz w:val="20"/>
                <w:szCs w:val="20"/>
              </w:rPr>
              <w:t xml:space="preserve"> </w:t>
            </w:r>
            <w:r w:rsidRPr="006B49D1">
              <w:rPr>
                <w:rFonts w:ascii="Arial" w:hAnsi="Arial" w:cs="Arial"/>
                <w:sz w:val="20"/>
                <w:szCs w:val="20"/>
              </w:rPr>
              <w:t>consent was obtained from the patient, and anonymity has been preserved. While case reports are exempt from formal ethical approval at our institution, we have revised the manuscript to explicitly state this exemption, in</w:t>
            </w:r>
            <w:r w:rsidRPr="006B49D1">
              <w:rPr>
                <w:rFonts w:ascii="Arial" w:hAnsi="Arial" w:cs="Arial"/>
                <w:spacing w:val="-9"/>
                <w:sz w:val="20"/>
                <w:szCs w:val="20"/>
              </w:rPr>
              <w:t xml:space="preserve"> </w:t>
            </w:r>
            <w:r w:rsidRPr="006B49D1">
              <w:rPr>
                <w:rFonts w:ascii="Arial" w:hAnsi="Arial" w:cs="Arial"/>
                <w:sz w:val="20"/>
                <w:szCs w:val="20"/>
              </w:rPr>
              <w:t>line</w:t>
            </w:r>
            <w:r w:rsidRPr="006B49D1">
              <w:rPr>
                <w:rFonts w:ascii="Arial" w:hAnsi="Arial" w:cs="Arial"/>
                <w:spacing w:val="-9"/>
                <w:sz w:val="20"/>
                <w:szCs w:val="20"/>
              </w:rPr>
              <w:t xml:space="preserve"> </w:t>
            </w:r>
            <w:r w:rsidRPr="006B49D1">
              <w:rPr>
                <w:rFonts w:ascii="Arial" w:hAnsi="Arial" w:cs="Arial"/>
                <w:sz w:val="20"/>
                <w:szCs w:val="20"/>
              </w:rPr>
              <w:t>with</w:t>
            </w:r>
            <w:r w:rsidRPr="006B49D1">
              <w:rPr>
                <w:rFonts w:ascii="Arial" w:hAnsi="Arial" w:cs="Arial"/>
                <w:spacing w:val="-9"/>
                <w:sz w:val="20"/>
                <w:szCs w:val="20"/>
              </w:rPr>
              <w:t xml:space="preserve"> </w:t>
            </w:r>
            <w:r w:rsidRPr="006B49D1">
              <w:rPr>
                <w:rFonts w:ascii="Arial" w:hAnsi="Arial" w:cs="Arial"/>
                <w:sz w:val="20"/>
                <w:szCs w:val="20"/>
              </w:rPr>
              <w:t>international</w:t>
            </w:r>
            <w:r w:rsidRPr="006B49D1">
              <w:rPr>
                <w:rFonts w:ascii="Arial" w:hAnsi="Arial" w:cs="Arial"/>
                <w:spacing w:val="-9"/>
                <w:sz w:val="20"/>
                <w:szCs w:val="20"/>
              </w:rPr>
              <w:t xml:space="preserve"> </w:t>
            </w:r>
            <w:r w:rsidRPr="006B49D1">
              <w:rPr>
                <w:rFonts w:ascii="Arial" w:hAnsi="Arial" w:cs="Arial"/>
                <w:sz w:val="20"/>
                <w:szCs w:val="20"/>
              </w:rPr>
              <w:t xml:space="preserve">ethical </w:t>
            </w:r>
            <w:r w:rsidRPr="006B49D1">
              <w:rPr>
                <w:rFonts w:ascii="Arial" w:hAnsi="Arial" w:cs="Arial"/>
                <w:spacing w:val="-2"/>
                <w:sz w:val="20"/>
                <w:szCs w:val="20"/>
              </w:rPr>
              <w:t>norms.</w:t>
            </w:r>
          </w:p>
        </w:tc>
      </w:tr>
    </w:tbl>
    <w:p w14:paraId="3C90051A" w14:textId="77777777" w:rsidR="00E83282" w:rsidRPr="006B49D1" w:rsidRDefault="00E83282">
      <w:pPr>
        <w:rPr>
          <w:rFonts w:ascii="Arial" w:hAnsi="Arial" w:cs="Arial"/>
          <w:sz w:val="20"/>
          <w:szCs w:val="20"/>
        </w:rPr>
      </w:pPr>
    </w:p>
    <w:sectPr w:rsidR="00E83282" w:rsidRPr="006B49D1">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3C6CAD"/>
    <w:rsid w:val="003C0052"/>
    <w:rsid w:val="003C6CAD"/>
    <w:rsid w:val="006B49D1"/>
    <w:rsid w:val="00E83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7FDCD"/>
  <w15:docId w15:val="{97B44B54-207A-491D-BC74-49576C3D5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pPr>
      <w:ind w:left="99"/>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JOCRI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8203</Characters>
  <Application>Microsoft Office Word</Application>
  <DocSecurity>0</DocSecurity>
  <Lines>68</Lines>
  <Paragraphs>19</Paragraphs>
  <ScaleCrop>false</ScaleCrop>
  <Company/>
  <LinksUpToDate>false</LinksUpToDate>
  <CharactersWithSpaces>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Rev_JOCRIMS_13666_Put</dc:title>
  <cp:lastModifiedBy>Editor-90</cp:lastModifiedBy>
  <cp:revision>2</cp:revision>
  <dcterms:created xsi:type="dcterms:W3CDTF">2025-09-22T11:06:00Z</dcterms:created>
  <dcterms:modified xsi:type="dcterms:W3CDTF">2025-09-22T11:08:00Z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2025-09-22T00:00:00Z</vt:filetime>
  </property>
  <property fmtid="{D5CDD505-2E9C-101B-9397-08002B2CF9AE}" pid="3" name="LastSaved">
    <vt:filetime>2025-09-22T00:00:00Z</vt:filetime>
  </property>
  <property fmtid="{D5CDD505-2E9C-101B-9397-08002B2CF9AE}" pid="4" name="Producer">
    <vt:lpwstr>3-Heights(TM) PDF Security Shell 4.8.25.2 (http://www.pdf-tools.com)</vt:lpwstr>
  </property>
</Properties>
</file>